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D6B" w:rsidRPr="00741D6B" w:rsidRDefault="00741D6B" w:rsidP="00741D6B">
      <w:pPr>
        <w:spacing w:after="0" w:line="240" w:lineRule="auto"/>
        <w:jc w:val="center"/>
        <w:rPr>
          <w:rFonts w:ascii="Arial" w:hAnsi="Arial" w:cs="Arial"/>
          <w:b/>
          <w:sz w:val="28"/>
          <w:szCs w:val="24"/>
        </w:rPr>
      </w:pPr>
      <w:r>
        <w:rPr>
          <w:rFonts w:ascii="Arial" w:hAnsi="Arial" w:cs="Arial"/>
          <w:b/>
          <w:sz w:val="28"/>
          <w:szCs w:val="24"/>
        </w:rPr>
        <w:t>Ung Drivkraft – slutrapport</w:t>
      </w:r>
    </w:p>
    <w:p w:rsidR="00DF6685" w:rsidRDefault="00DF6685" w:rsidP="00DF6685">
      <w:pPr>
        <w:spacing w:after="0" w:line="240" w:lineRule="auto"/>
        <w:rPr>
          <w:rFonts w:ascii="Garamond" w:hAnsi="Garamond"/>
          <w:sz w:val="24"/>
          <w:szCs w:val="24"/>
        </w:rPr>
      </w:pPr>
    </w:p>
    <w:p w:rsidR="00DF6685" w:rsidRDefault="00DF6685" w:rsidP="00DF6685">
      <w:pPr>
        <w:spacing w:after="0" w:line="240" w:lineRule="auto"/>
        <w:rPr>
          <w:rFonts w:ascii="Garamond" w:hAnsi="Garamond"/>
          <w:sz w:val="24"/>
          <w:szCs w:val="24"/>
        </w:rPr>
      </w:pPr>
    </w:p>
    <w:p w:rsidR="00DF6685" w:rsidRPr="00DF6685" w:rsidRDefault="00DF6685" w:rsidP="00DF6685">
      <w:pPr>
        <w:spacing w:after="0" w:line="240" w:lineRule="auto"/>
        <w:rPr>
          <w:rFonts w:ascii="Arial" w:hAnsi="Arial" w:cs="Arial"/>
          <w:b/>
          <w:sz w:val="24"/>
          <w:szCs w:val="24"/>
        </w:rPr>
      </w:pPr>
      <w:r w:rsidRPr="00DF6685">
        <w:rPr>
          <w:rFonts w:ascii="Arial" w:hAnsi="Arial" w:cs="Arial"/>
          <w:b/>
          <w:sz w:val="24"/>
          <w:szCs w:val="24"/>
        </w:rPr>
        <w:t>Bakgrund</w:t>
      </w:r>
    </w:p>
    <w:p w:rsidR="00DF6685" w:rsidRPr="00981015" w:rsidRDefault="00DF6685" w:rsidP="00DF6685">
      <w:pPr>
        <w:pStyle w:val="Default"/>
        <w:rPr>
          <w:rFonts w:ascii="Garamond" w:hAnsi="Garamond"/>
        </w:rPr>
      </w:pPr>
    </w:p>
    <w:p w:rsidR="00DF6685" w:rsidRPr="00981015" w:rsidRDefault="00DF6685" w:rsidP="00532F04">
      <w:pPr>
        <w:spacing w:after="0" w:line="240" w:lineRule="auto"/>
        <w:rPr>
          <w:rFonts w:ascii="Garamond" w:hAnsi="Garamond" w:cs="Tahoma"/>
          <w:sz w:val="24"/>
          <w:szCs w:val="24"/>
        </w:rPr>
      </w:pPr>
      <w:r w:rsidRPr="00981015">
        <w:rPr>
          <w:rFonts w:ascii="Garamond" w:hAnsi="Garamond"/>
          <w:sz w:val="24"/>
          <w:szCs w:val="24"/>
        </w:rPr>
        <w:t xml:space="preserve">Under 2011 kom beskedet att </w:t>
      </w:r>
      <w:proofErr w:type="spellStart"/>
      <w:r w:rsidRPr="00981015">
        <w:rPr>
          <w:rFonts w:ascii="Garamond" w:hAnsi="Garamond"/>
          <w:sz w:val="24"/>
          <w:szCs w:val="24"/>
        </w:rPr>
        <w:t>Faurecia</w:t>
      </w:r>
      <w:proofErr w:type="spellEnd"/>
      <w:r w:rsidRPr="00981015">
        <w:rPr>
          <w:rFonts w:ascii="Garamond" w:hAnsi="Garamond"/>
          <w:sz w:val="24"/>
          <w:szCs w:val="24"/>
        </w:rPr>
        <w:t>, kommunens största industri, skulle avveckla sin verksamhet och flytta u</w:t>
      </w:r>
      <w:r w:rsidR="00251D91" w:rsidRPr="00981015">
        <w:rPr>
          <w:rFonts w:ascii="Garamond" w:hAnsi="Garamond"/>
          <w:sz w:val="24"/>
          <w:szCs w:val="24"/>
        </w:rPr>
        <w:t>tomlands. Som mest hade företaget</w:t>
      </w:r>
      <w:r w:rsidRPr="00981015">
        <w:rPr>
          <w:rFonts w:ascii="Garamond" w:hAnsi="Garamond"/>
          <w:sz w:val="24"/>
          <w:szCs w:val="24"/>
        </w:rPr>
        <w:t xml:space="preserve"> över 600 anställda, vilket gjorde den till kommunens största arbetsgivare alla kategorier. För många unga i kommunen har industrin varit en naturlig väg att gå och flera har genom åren valt att studera på kommunens industritekniska program på gymnasiet. En bedömning gjordes att utanförskapet bl</w:t>
      </w:r>
      <w:r w:rsidR="007828BB">
        <w:rPr>
          <w:rFonts w:ascii="Garamond" w:hAnsi="Garamond"/>
          <w:sz w:val="24"/>
          <w:szCs w:val="24"/>
        </w:rPr>
        <w:t>and unga skulle bli ännu större</w:t>
      </w:r>
      <w:r w:rsidRPr="00981015">
        <w:rPr>
          <w:rFonts w:ascii="Garamond" w:hAnsi="Garamond"/>
          <w:sz w:val="24"/>
          <w:szCs w:val="24"/>
        </w:rPr>
        <w:t xml:space="preserve"> om inga riktade insatser sattes in. Statistik från Arbetsförmedlingen förtydligade problematiken med ett utanförskap bland unga i To</w:t>
      </w:r>
      <w:r w:rsidR="00BA075C" w:rsidRPr="00981015">
        <w:rPr>
          <w:rFonts w:ascii="Garamond" w:hAnsi="Garamond"/>
          <w:sz w:val="24"/>
          <w:szCs w:val="24"/>
        </w:rPr>
        <w:t xml:space="preserve">rsås kommun, då </w:t>
      </w:r>
      <w:r w:rsidRPr="00981015">
        <w:rPr>
          <w:rFonts w:ascii="Garamond" w:hAnsi="Garamond"/>
          <w:sz w:val="24"/>
          <w:szCs w:val="24"/>
        </w:rPr>
        <w:t xml:space="preserve">den öppna arbetslösheten bland ungdomar 18-24 år </w:t>
      </w:r>
      <w:r w:rsidR="00BA075C" w:rsidRPr="00981015">
        <w:rPr>
          <w:rFonts w:ascii="Garamond" w:hAnsi="Garamond"/>
          <w:sz w:val="24"/>
          <w:szCs w:val="24"/>
        </w:rPr>
        <w:t xml:space="preserve">låg </w:t>
      </w:r>
      <w:r w:rsidRPr="00981015">
        <w:rPr>
          <w:rFonts w:ascii="Garamond" w:hAnsi="Garamond"/>
          <w:sz w:val="24"/>
          <w:szCs w:val="24"/>
        </w:rPr>
        <w:t>på 18,5 %</w:t>
      </w:r>
      <w:r w:rsidR="00BA075C" w:rsidRPr="00981015">
        <w:rPr>
          <w:rFonts w:ascii="Garamond" w:hAnsi="Garamond"/>
          <w:sz w:val="24"/>
          <w:szCs w:val="24"/>
        </w:rPr>
        <w:t xml:space="preserve"> i augusti 2011 –</w:t>
      </w:r>
      <w:r w:rsidRPr="00981015">
        <w:rPr>
          <w:rFonts w:ascii="Garamond" w:hAnsi="Garamond"/>
          <w:sz w:val="24"/>
          <w:szCs w:val="24"/>
        </w:rPr>
        <w:t xml:space="preserve"> högst i Kalmar län. </w:t>
      </w:r>
      <w:r w:rsidR="00532F04" w:rsidRPr="00981015">
        <w:rPr>
          <w:rFonts w:ascii="Garamond" w:hAnsi="Garamond" w:cs="Tahoma"/>
          <w:sz w:val="24"/>
          <w:szCs w:val="24"/>
        </w:rPr>
        <w:t xml:space="preserve">Personal som arbetar med ungdomar i Torsås kommun har beskrivit det som att många unga är uppgivna. Det saknas en verksamhet för unga som inspirerar, stöttar, motiverar och ser till hela människans förmåga. </w:t>
      </w:r>
      <w:r w:rsidR="00BA075C" w:rsidRPr="00981015">
        <w:rPr>
          <w:rFonts w:ascii="Garamond" w:hAnsi="Garamond"/>
          <w:sz w:val="24"/>
          <w:szCs w:val="24"/>
        </w:rPr>
        <w:t>Utifrån denna problematik skapades projektet Ung Drivkraft.</w:t>
      </w:r>
    </w:p>
    <w:p w:rsidR="00532F04" w:rsidRPr="00981015" w:rsidRDefault="00532F04" w:rsidP="00DF6685">
      <w:pPr>
        <w:pStyle w:val="Default"/>
        <w:rPr>
          <w:rFonts w:ascii="Garamond" w:hAnsi="Garamond" w:cs="Tahoma"/>
        </w:rPr>
      </w:pPr>
    </w:p>
    <w:p w:rsidR="00BA075C" w:rsidRPr="00981015" w:rsidRDefault="00532F04" w:rsidP="00DF6685">
      <w:pPr>
        <w:pStyle w:val="Default"/>
        <w:rPr>
          <w:rFonts w:ascii="Garamond" w:hAnsi="Garamond"/>
        </w:rPr>
      </w:pPr>
      <w:r w:rsidRPr="00981015">
        <w:rPr>
          <w:rFonts w:ascii="Garamond" w:hAnsi="Garamond" w:cs="Tahoma"/>
        </w:rPr>
        <w:t xml:space="preserve">I projektets mobiliseringsrapport, som skrevs efter projektets inledande mobiliseringsfas, konstaterades att allt fler ungdomar i Torsås kommun är utan arbete under längre perioder. Orsakerna till den höga arbetslösheten bedöms ligga både på en strukturell </w:t>
      </w:r>
      <w:proofErr w:type="gramStart"/>
      <w:r w:rsidRPr="00981015">
        <w:rPr>
          <w:rFonts w:ascii="Garamond" w:hAnsi="Garamond" w:cs="Tahoma"/>
        </w:rPr>
        <w:t>och</w:t>
      </w:r>
      <w:proofErr w:type="gramEnd"/>
      <w:r w:rsidRPr="00981015">
        <w:rPr>
          <w:rFonts w:ascii="Garamond" w:hAnsi="Garamond" w:cs="Tahoma"/>
        </w:rPr>
        <w:t xml:space="preserve"> en individuell nivå. Få unga väljer att studera och söker sig istället ut mot den öppna arbetsmarknaden. Arbetsmarknaden i Torsås kommun </w:t>
      </w:r>
      <w:r w:rsidR="007828BB" w:rsidRPr="00981015">
        <w:rPr>
          <w:rFonts w:ascii="Garamond" w:hAnsi="Garamond" w:cs="Tahoma"/>
        </w:rPr>
        <w:t xml:space="preserve">är mycket svag </w:t>
      </w:r>
      <w:r w:rsidRPr="00981015">
        <w:rPr>
          <w:rFonts w:ascii="Garamond" w:hAnsi="Garamond" w:cs="Tahoma"/>
        </w:rPr>
        <w:t>för dem med låg utbildningsnivå.</w:t>
      </w:r>
    </w:p>
    <w:p w:rsidR="0064114D" w:rsidRPr="00981015" w:rsidRDefault="0064114D" w:rsidP="00DF6685">
      <w:pPr>
        <w:pStyle w:val="Default"/>
        <w:rPr>
          <w:rFonts w:ascii="Garamond" w:hAnsi="Garamond"/>
        </w:rPr>
      </w:pPr>
    </w:p>
    <w:p w:rsidR="006D346E" w:rsidRPr="00981015" w:rsidRDefault="006D346E" w:rsidP="00DF6685">
      <w:pPr>
        <w:pStyle w:val="Default"/>
        <w:rPr>
          <w:rFonts w:ascii="Garamond" w:hAnsi="Garamond" w:cs="Arial"/>
          <w:b/>
        </w:rPr>
      </w:pPr>
    </w:p>
    <w:p w:rsidR="006D346E" w:rsidRPr="006D346E" w:rsidRDefault="006D346E" w:rsidP="00DF6685">
      <w:pPr>
        <w:pStyle w:val="Default"/>
        <w:rPr>
          <w:rFonts w:ascii="Arial" w:hAnsi="Arial" w:cs="Arial"/>
          <w:b/>
        </w:rPr>
      </w:pPr>
      <w:r w:rsidRPr="006D346E">
        <w:rPr>
          <w:rFonts w:ascii="Arial" w:hAnsi="Arial" w:cs="Arial"/>
          <w:b/>
        </w:rPr>
        <w:t>Målbild</w:t>
      </w:r>
    </w:p>
    <w:p w:rsidR="006D346E" w:rsidRDefault="006D346E" w:rsidP="0036759B">
      <w:pPr>
        <w:pStyle w:val="Rubrik2"/>
        <w:spacing w:before="0" w:line="240" w:lineRule="auto"/>
        <w:rPr>
          <w:rFonts w:ascii="Arial" w:hAnsi="Arial" w:cs="Arial"/>
          <w:b w:val="0"/>
          <w:sz w:val="24"/>
        </w:rPr>
      </w:pPr>
      <w:bookmarkStart w:id="0" w:name="_Toc360003895"/>
    </w:p>
    <w:p w:rsidR="0036759B" w:rsidRPr="006D346E" w:rsidRDefault="0036759B" w:rsidP="0036759B">
      <w:pPr>
        <w:pStyle w:val="Rubrik2"/>
        <w:spacing w:before="0" w:line="240" w:lineRule="auto"/>
        <w:rPr>
          <w:rFonts w:ascii="Arial" w:hAnsi="Arial" w:cs="Arial"/>
          <w:b w:val="0"/>
          <w:color w:val="auto"/>
          <w:sz w:val="24"/>
        </w:rPr>
      </w:pPr>
      <w:r w:rsidRPr="006D346E">
        <w:rPr>
          <w:rFonts w:ascii="Arial" w:hAnsi="Arial" w:cs="Arial"/>
          <w:b w:val="0"/>
          <w:color w:val="auto"/>
          <w:sz w:val="24"/>
        </w:rPr>
        <w:t>Övergripande mål</w:t>
      </w:r>
      <w:bookmarkEnd w:id="0"/>
    </w:p>
    <w:p w:rsidR="006D346E" w:rsidRPr="005017C3" w:rsidRDefault="006D346E" w:rsidP="006D346E">
      <w:pPr>
        <w:spacing w:after="0" w:line="240" w:lineRule="auto"/>
        <w:rPr>
          <w:rFonts w:ascii="Garamond" w:hAnsi="Garamond" w:cs="Tahoma"/>
          <w:b/>
          <w:sz w:val="20"/>
          <w:szCs w:val="16"/>
        </w:rPr>
      </w:pPr>
    </w:p>
    <w:p w:rsidR="0036759B" w:rsidRDefault="00532F04" w:rsidP="006D346E">
      <w:pPr>
        <w:spacing w:after="0" w:line="240" w:lineRule="auto"/>
        <w:rPr>
          <w:rFonts w:ascii="Garamond" w:hAnsi="Garamond" w:cs="Tahoma"/>
          <w:sz w:val="24"/>
          <w:szCs w:val="20"/>
        </w:rPr>
      </w:pPr>
      <w:r w:rsidRPr="005017C3">
        <w:rPr>
          <w:rFonts w:ascii="Garamond" w:hAnsi="Garamond" w:cs="Tahoma"/>
          <w:sz w:val="24"/>
          <w:szCs w:val="20"/>
        </w:rPr>
        <w:t>P</w:t>
      </w:r>
      <w:r w:rsidR="0036759B" w:rsidRPr="005017C3">
        <w:rPr>
          <w:rFonts w:ascii="Garamond" w:hAnsi="Garamond" w:cs="Tahoma"/>
          <w:sz w:val="24"/>
          <w:szCs w:val="20"/>
        </w:rPr>
        <w:t>rojektet</w:t>
      </w:r>
      <w:r w:rsidRPr="005017C3">
        <w:rPr>
          <w:rFonts w:ascii="Garamond" w:hAnsi="Garamond" w:cs="Tahoma"/>
          <w:sz w:val="24"/>
          <w:szCs w:val="20"/>
        </w:rPr>
        <w:t xml:space="preserve"> skapades för att </w:t>
      </w:r>
      <w:r w:rsidR="0036759B" w:rsidRPr="005017C3">
        <w:rPr>
          <w:rFonts w:ascii="Garamond" w:hAnsi="Garamond" w:cs="Tahoma"/>
          <w:sz w:val="24"/>
          <w:szCs w:val="20"/>
        </w:rPr>
        <w:t xml:space="preserve">på lång sikt </w:t>
      </w:r>
    </w:p>
    <w:p w:rsidR="005017C3" w:rsidRPr="005017C3" w:rsidRDefault="005017C3" w:rsidP="006D346E">
      <w:pPr>
        <w:spacing w:after="0" w:line="240" w:lineRule="auto"/>
        <w:rPr>
          <w:rFonts w:ascii="Garamond" w:hAnsi="Garamond" w:cs="Tahoma"/>
          <w:sz w:val="24"/>
          <w:szCs w:val="20"/>
        </w:rPr>
      </w:pPr>
    </w:p>
    <w:p w:rsidR="0036759B" w:rsidRPr="00981015" w:rsidRDefault="0036759B" w:rsidP="00981015">
      <w:pPr>
        <w:pStyle w:val="Liststycke"/>
        <w:numPr>
          <w:ilvl w:val="0"/>
          <w:numId w:val="11"/>
        </w:numPr>
        <w:spacing w:after="0" w:line="240" w:lineRule="auto"/>
        <w:rPr>
          <w:rFonts w:ascii="Garamond" w:hAnsi="Garamond" w:cs="Tahoma"/>
          <w:b/>
          <w:sz w:val="24"/>
          <w:szCs w:val="20"/>
        </w:rPr>
      </w:pPr>
      <w:r w:rsidRPr="005017C3">
        <w:rPr>
          <w:rFonts w:ascii="Garamond" w:hAnsi="Garamond" w:cs="Tahoma"/>
          <w:sz w:val="24"/>
          <w:szCs w:val="20"/>
        </w:rPr>
        <w:t xml:space="preserve">möjliggöra </w:t>
      </w:r>
      <w:r w:rsidRPr="00981015">
        <w:rPr>
          <w:rFonts w:ascii="Garamond" w:hAnsi="Garamond" w:cs="Tahoma"/>
          <w:sz w:val="24"/>
          <w:szCs w:val="20"/>
        </w:rPr>
        <w:t xml:space="preserve">för unga män och kvinnor i Torsås att hitta egenförsörjning. </w:t>
      </w:r>
    </w:p>
    <w:p w:rsidR="0036759B" w:rsidRPr="00981015" w:rsidRDefault="0036759B" w:rsidP="00981015">
      <w:pPr>
        <w:pStyle w:val="Default"/>
        <w:numPr>
          <w:ilvl w:val="0"/>
          <w:numId w:val="11"/>
        </w:numPr>
        <w:rPr>
          <w:rFonts w:ascii="Garamond" w:hAnsi="Garamond" w:cs="Tahoma"/>
          <w:szCs w:val="20"/>
        </w:rPr>
      </w:pPr>
      <w:r w:rsidRPr="00981015">
        <w:rPr>
          <w:rFonts w:ascii="Garamond" w:hAnsi="Garamond" w:cs="Tahoma"/>
          <w:szCs w:val="20"/>
        </w:rPr>
        <w:t xml:space="preserve">få unga män och kvinnor att bo kvar eller bosätta sig i Torsås. </w:t>
      </w:r>
    </w:p>
    <w:p w:rsidR="0036759B" w:rsidRPr="00981015" w:rsidRDefault="0036759B" w:rsidP="00981015">
      <w:pPr>
        <w:pStyle w:val="Default"/>
        <w:numPr>
          <w:ilvl w:val="0"/>
          <w:numId w:val="11"/>
        </w:numPr>
        <w:rPr>
          <w:rFonts w:ascii="Garamond" w:hAnsi="Garamond" w:cs="Tahoma"/>
          <w:szCs w:val="20"/>
        </w:rPr>
      </w:pPr>
      <w:r w:rsidRPr="00981015">
        <w:rPr>
          <w:rFonts w:ascii="Garamond" w:hAnsi="Garamond" w:cs="Tahoma"/>
          <w:szCs w:val="20"/>
        </w:rPr>
        <w:t>få bort känslan av uppgivenhet hos unga män och kvinnor i Torsås</w:t>
      </w:r>
      <w:r w:rsidR="007828BB">
        <w:rPr>
          <w:rFonts w:ascii="Garamond" w:hAnsi="Garamond" w:cs="Tahoma"/>
          <w:szCs w:val="20"/>
        </w:rPr>
        <w:t>.</w:t>
      </w:r>
      <w:r w:rsidRPr="00981015">
        <w:rPr>
          <w:rFonts w:ascii="Garamond" w:hAnsi="Garamond" w:cs="Tahoma"/>
          <w:szCs w:val="20"/>
        </w:rPr>
        <w:t xml:space="preserve"> </w:t>
      </w:r>
    </w:p>
    <w:p w:rsidR="0036759B" w:rsidRPr="00981015" w:rsidRDefault="0036759B" w:rsidP="00981015">
      <w:pPr>
        <w:pStyle w:val="Liststycke"/>
        <w:widowControl w:val="0"/>
        <w:numPr>
          <w:ilvl w:val="0"/>
          <w:numId w:val="11"/>
        </w:numPr>
        <w:autoSpaceDE w:val="0"/>
        <w:autoSpaceDN w:val="0"/>
        <w:adjustRightInd w:val="0"/>
        <w:spacing w:after="0" w:line="240" w:lineRule="auto"/>
        <w:rPr>
          <w:rFonts w:ascii="Garamond" w:hAnsi="Garamond" w:cs="Tahoma"/>
          <w:sz w:val="24"/>
          <w:szCs w:val="24"/>
        </w:rPr>
      </w:pPr>
      <w:r w:rsidRPr="00981015">
        <w:rPr>
          <w:rFonts w:ascii="Garamond" w:hAnsi="Garamond" w:cs="Tahoma"/>
          <w:sz w:val="24"/>
          <w:szCs w:val="20"/>
        </w:rPr>
        <w:t xml:space="preserve">skapa en </w:t>
      </w:r>
      <w:r w:rsidRPr="00981015">
        <w:rPr>
          <w:rFonts w:ascii="Garamond" w:hAnsi="Garamond" w:cs="Tahoma"/>
          <w:sz w:val="24"/>
          <w:szCs w:val="24"/>
        </w:rPr>
        <w:t>etablerad organisation för samverkan om ungdomsfrågor i Torsås kommun mellan projektets samverkansaktörer</w:t>
      </w:r>
      <w:r w:rsidR="007828BB">
        <w:rPr>
          <w:rFonts w:ascii="Garamond" w:hAnsi="Garamond" w:cs="Tahoma"/>
          <w:sz w:val="24"/>
          <w:szCs w:val="24"/>
        </w:rPr>
        <w:t>.</w:t>
      </w:r>
    </w:p>
    <w:p w:rsidR="00FB7B71" w:rsidRPr="00981015" w:rsidRDefault="00FB7B71" w:rsidP="00981015">
      <w:pPr>
        <w:pStyle w:val="Default"/>
        <w:rPr>
          <w:rFonts w:ascii="Garamond" w:hAnsi="Garamond"/>
        </w:rPr>
      </w:pPr>
    </w:p>
    <w:p w:rsidR="00FB7B71" w:rsidRPr="005017C3" w:rsidRDefault="00FB7B71" w:rsidP="00FB7B71">
      <w:pPr>
        <w:widowControl w:val="0"/>
        <w:autoSpaceDE w:val="0"/>
        <w:autoSpaceDN w:val="0"/>
        <w:adjustRightInd w:val="0"/>
        <w:spacing w:after="0" w:line="240" w:lineRule="auto"/>
        <w:rPr>
          <w:rFonts w:ascii="Garamond" w:hAnsi="Garamond" w:cs="Tahoma"/>
          <w:sz w:val="24"/>
          <w:szCs w:val="20"/>
        </w:rPr>
      </w:pPr>
      <w:r w:rsidRPr="005017C3">
        <w:rPr>
          <w:rFonts w:ascii="Garamond" w:hAnsi="Garamond" w:cs="Tahoma"/>
          <w:sz w:val="24"/>
          <w:szCs w:val="24"/>
        </w:rPr>
        <w:t>Projektet</w:t>
      </w:r>
      <w:r w:rsidR="00532F04" w:rsidRPr="005017C3">
        <w:rPr>
          <w:rFonts w:ascii="Garamond" w:hAnsi="Garamond" w:cs="Tahoma"/>
          <w:sz w:val="24"/>
          <w:szCs w:val="24"/>
        </w:rPr>
        <w:t>s viktigaste övergripande mål har varit</w:t>
      </w:r>
      <w:r w:rsidRPr="005017C3">
        <w:rPr>
          <w:rFonts w:ascii="Garamond" w:hAnsi="Garamond" w:cs="Tahoma"/>
          <w:sz w:val="24"/>
          <w:szCs w:val="24"/>
        </w:rPr>
        <w:t xml:space="preserve"> att skapa en etablerad organisation för samverkan kring ungdomsfrågor</w:t>
      </w:r>
      <w:r w:rsidRPr="005017C3">
        <w:rPr>
          <w:rFonts w:ascii="Garamond" w:hAnsi="Garamond" w:cs="Tahoma"/>
          <w:sz w:val="24"/>
          <w:szCs w:val="20"/>
        </w:rPr>
        <w:t xml:space="preserve"> i Torsås kommun tillsammans med projektets samverkansaktörer</w:t>
      </w:r>
      <w:r w:rsidR="00532F04" w:rsidRPr="005017C3">
        <w:rPr>
          <w:rFonts w:ascii="Garamond" w:hAnsi="Garamond" w:cs="Tahoma"/>
          <w:sz w:val="24"/>
          <w:szCs w:val="20"/>
        </w:rPr>
        <w:t xml:space="preserve"> – den så kallade</w:t>
      </w:r>
      <w:r w:rsidR="006D346E" w:rsidRPr="005017C3">
        <w:rPr>
          <w:rFonts w:ascii="Garamond" w:hAnsi="Garamond" w:cs="Tahoma"/>
          <w:sz w:val="24"/>
          <w:szCs w:val="20"/>
        </w:rPr>
        <w:t xml:space="preserve"> </w:t>
      </w:r>
      <w:r w:rsidR="005017C3">
        <w:rPr>
          <w:rFonts w:ascii="Garamond" w:hAnsi="Garamond" w:cs="Tahoma"/>
          <w:sz w:val="24"/>
          <w:szCs w:val="20"/>
        </w:rPr>
        <w:t>”</w:t>
      </w:r>
      <w:r w:rsidR="006D346E" w:rsidRPr="005017C3">
        <w:rPr>
          <w:rFonts w:ascii="Garamond" w:hAnsi="Garamond" w:cs="Tahoma"/>
          <w:sz w:val="24"/>
          <w:szCs w:val="20"/>
        </w:rPr>
        <w:t>Torsåsmodellen</w:t>
      </w:r>
      <w:r w:rsidR="005017C3">
        <w:rPr>
          <w:rFonts w:ascii="Garamond" w:hAnsi="Garamond" w:cs="Tahoma"/>
          <w:sz w:val="24"/>
          <w:szCs w:val="20"/>
        </w:rPr>
        <w:t>”</w:t>
      </w:r>
      <w:r w:rsidR="006D346E" w:rsidRPr="005017C3">
        <w:rPr>
          <w:rFonts w:ascii="Garamond" w:hAnsi="Garamond" w:cs="Tahoma"/>
          <w:sz w:val="24"/>
          <w:szCs w:val="20"/>
        </w:rPr>
        <w:t>.</w:t>
      </w:r>
    </w:p>
    <w:p w:rsidR="00FB7B71" w:rsidRPr="005017C3" w:rsidRDefault="00FB7B71" w:rsidP="00DF6685">
      <w:pPr>
        <w:pStyle w:val="Default"/>
        <w:rPr>
          <w:rFonts w:ascii="Garamond" w:hAnsi="Garamond"/>
          <w:sz w:val="32"/>
        </w:rPr>
      </w:pPr>
    </w:p>
    <w:p w:rsidR="00BA075C" w:rsidRDefault="00BA075C" w:rsidP="00DF6685">
      <w:pPr>
        <w:spacing w:after="0" w:line="240" w:lineRule="auto"/>
        <w:rPr>
          <w:rFonts w:ascii="Garamond" w:hAnsi="Garamond" w:cs="Arial"/>
          <w:b/>
          <w:sz w:val="32"/>
          <w:szCs w:val="24"/>
        </w:rPr>
      </w:pPr>
    </w:p>
    <w:p w:rsidR="00163F62" w:rsidRDefault="00163F62" w:rsidP="00DF6685">
      <w:pPr>
        <w:spacing w:after="0" w:line="240" w:lineRule="auto"/>
        <w:rPr>
          <w:rFonts w:ascii="Garamond" w:hAnsi="Garamond" w:cs="Arial"/>
          <w:b/>
          <w:sz w:val="32"/>
          <w:szCs w:val="24"/>
        </w:rPr>
      </w:pPr>
    </w:p>
    <w:p w:rsidR="00130342" w:rsidRPr="005017C3" w:rsidRDefault="00130342" w:rsidP="00DF6685">
      <w:pPr>
        <w:spacing w:after="0" w:line="240" w:lineRule="auto"/>
        <w:rPr>
          <w:rFonts w:ascii="Garamond" w:hAnsi="Garamond" w:cs="Arial"/>
          <w:b/>
          <w:sz w:val="32"/>
          <w:szCs w:val="24"/>
        </w:rPr>
      </w:pPr>
    </w:p>
    <w:p w:rsidR="00DF6685" w:rsidRPr="006D346E" w:rsidRDefault="00DF6685" w:rsidP="00DF6685">
      <w:pPr>
        <w:spacing w:after="0" w:line="240" w:lineRule="auto"/>
        <w:rPr>
          <w:rFonts w:ascii="Arial" w:hAnsi="Arial" w:cs="Arial"/>
          <w:sz w:val="24"/>
          <w:szCs w:val="24"/>
        </w:rPr>
      </w:pPr>
      <w:r w:rsidRPr="006D346E">
        <w:rPr>
          <w:rFonts w:ascii="Arial" w:hAnsi="Arial" w:cs="Arial"/>
          <w:sz w:val="24"/>
          <w:szCs w:val="24"/>
        </w:rPr>
        <w:lastRenderedPageBreak/>
        <w:t xml:space="preserve">Syfte </w:t>
      </w:r>
    </w:p>
    <w:p w:rsidR="006D346E" w:rsidRPr="00BD76AC" w:rsidRDefault="006D346E" w:rsidP="00DF6685">
      <w:pPr>
        <w:spacing w:after="0" w:line="240" w:lineRule="auto"/>
        <w:rPr>
          <w:rFonts w:ascii="Garamond" w:hAnsi="Garamond" w:cs="Arial"/>
          <w:sz w:val="24"/>
          <w:szCs w:val="24"/>
        </w:rPr>
      </w:pPr>
    </w:p>
    <w:p w:rsidR="00DF6685" w:rsidRPr="00BD76AC" w:rsidRDefault="00DF6685" w:rsidP="00DF6685">
      <w:pPr>
        <w:spacing w:after="0" w:line="240" w:lineRule="auto"/>
        <w:rPr>
          <w:rFonts w:ascii="Garamond" w:hAnsi="Garamond" w:cs="Arial"/>
          <w:sz w:val="24"/>
          <w:szCs w:val="24"/>
        </w:rPr>
      </w:pPr>
      <w:r w:rsidRPr="00BD76AC">
        <w:rPr>
          <w:rFonts w:ascii="Garamond" w:hAnsi="Garamond"/>
          <w:sz w:val="24"/>
          <w:szCs w:val="24"/>
        </w:rPr>
        <w:t>Syftet med projektet har varit ”att skapa en modell som gör att unga 16-29 år får en ökad motivation och kompetens för att möta arbetsmarknadens krav och därmed öka sina möjligheter att komma in på den öppna arbetsmarknaden”.</w:t>
      </w:r>
    </w:p>
    <w:p w:rsidR="00FB7B71" w:rsidRDefault="00FB7B71" w:rsidP="00DF6685">
      <w:pPr>
        <w:spacing w:after="0" w:line="240" w:lineRule="auto"/>
        <w:rPr>
          <w:rFonts w:ascii="Garamond" w:hAnsi="Garamond" w:cs="Arial"/>
          <w:b/>
          <w:sz w:val="24"/>
          <w:szCs w:val="24"/>
        </w:rPr>
      </w:pPr>
    </w:p>
    <w:p w:rsidR="006D346E" w:rsidRDefault="006D346E" w:rsidP="00DF6685">
      <w:pPr>
        <w:spacing w:after="0" w:line="240" w:lineRule="auto"/>
        <w:rPr>
          <w:rFonts w:ascii="Garamond" w:hAnsi="Garamond" w:cs="Arial"/>
          <w:b/>
          <w:sz w:val="24"/>
          <w:szCs w:val="24"/>
        </w:rPr>
      </w:pPr>
    </w:p>
    <w:p w:rsidR="00FB7B71" w:rsidRPr="006D346E" w:rsidRDefault="00FB7B71" w:rsidP="006D346E">
      <w:pPr>
        <w:pStyle w:val="Rubrik2"/>
        <w:spacing w:before="0"/>
        <w:rPr>
          <w:rFonts w:ascii="Arial" w:hAnsi="Arial" w:cs="Arial"/>
          <w:b w:val="0"/>
          <w:color w:val="auto"/>
        </w:rPr>
      </w:pPr>
      <w:bookmarkStart w:id="1" w:name="_Toc360003897"/>
      <w:r w:rsidRPr="006D346E">
        <w:rPr>
          <w:rFonts w:ascii="Arial" w:hAnsi="Arial" w:cs="Arial"/>
          <w:b w:val="0"/>
          <w:color w:val="auto"/>
        </w:rPr>
        <w:t>Delmål</w:t>
      </w:r>
      <w:bookmarkEnd w:id="1"/>
    </w:p>
    <w:p w:rsidR="00FB7B71" w:rsidRPr="005017C3" w:rsidRDefault="00FB7B71" w:rsidP="00FB7B71">
      <w:pPr>
        <w:pStyle w:val="Default"/>
        <w:rPr>
          <w:rFonts w:ascii="Garamond" w:eastAsiaTheme="minorHAnsi" w:hAnsi="Garamond" w:cs="Tahoma"/>
          <w:color w:val="auto"/>
          <w:szCs w:val="20"/>
          <w:lang w:eastAsia="en-US"/>
        </w:rPr>
      </w:pPr>
    </w:p>
    <w:p w:rsidR="006D346E" w:rsidRPr="005017C3" w:rsidRDefault="006D346E" w:rsidP="00FB7B71">
      <w:pPr>
        <w:pStyle w:val="Default"/>
        <w:rPr>
          <w:rFonts w:ascii="Garamond" w:hAnsi="Garamond" w:cs="Tahoma"/>
          <w:szCs w:val="20"/>
        </w:rPr>
      </w:pPr>
      <w:r w:rsidRPr="005017C3">
        <w:rPr>
          <w:rFonts w:ascii="Garamond" w:eastAsiaTheme="minorHAnsi" w:hAnsi="Garamond" w:cs="Tahoma"/>
          <w:color w:val="auto"/>
          <w:szCs w:val="20"/>
          <w:lang w:eastAsia="en-US"/>
        </w:rPr>
        <w:t>Några av projektets delmål, som beskrevs i ansökan, har varit följande:</w:t>
      </w:r>
    </w:p>
    <w:p w:rsidR="006D346E" w:rsidRPr="005017C3" w:rsidRDefault="006D346E" w:rsidP="00FB7B71">
      <w:pPr>
        <w:pStyle w:val="Default"/>
        <w:rPr>
          <w:rFonts w:ascii="Garamond" w:hAnsi="Garamond" w:cs="Tahoma"/>
          <w:szCs w:val="20"/>
        </w:rPr>
      </w:pPr>
    </w:p>
    <w:p w:rsidR="006D346E" w:rsidRPr="005017C3" w:rsidRDefault="006D346E" w:rsidP="006D346E">
      <w:pPr>
        <w:pStyle w:val="Default"/>
        <w:numPr>
          <w:ilvl w:val="0"/>
          <w:numId w:val="12"/>
        </w:numPr>
        <w:rPr>
          <w:rFonts w:ascii="Garamond" w:hAnsi="Garamond" w:cs="Tahoma"/>
          <w:szCs w:val="20"/>
        </w:rPr>
      </w:pPr>
      <w:r w:rsidRPr="005017C3">
        <w:rPr>
          <w:rFonts w:ascii="Garamond" w:hAnsi="Garamond" w:cs="Tahoma"/>
          <w:szCs w:val="20"/>
        </w:rPr>
        <w:t>Projektet ska</w:t>
      </w:r>
      <w:r w:rsidR="00FB7B71" w:rsidRPr="005017C3">
        <w:rPr>
          <w:rFonts w:ascii="Garamond" w:hAnsi="Garamond" w:cs="Tahoma"/>
          <w:szCs w:val="20"/>
        </w:rPr>
        <w:t xml:space="preserve"> totalt nå 100 deltagare. </w:t>
      </w:r>
    </w:p>
    <w:p w:rsidR="00FB7B71" w:rsidRPr="005017C3" w:rsidRDefault="00FB7B71" w:rsidP="006D346E">
      <w:pPr>
        <w:pStyle w:val="Default"/>
        <w:numPr>
          <w:ilvl w:val="0"/>
          <w:numId w:val="12"/>
        </w:numPr>
        <w:rPr>
          <w:rFonts w:ascii="Garamond" w:hAnsi="Garamond" w:cs="Tahoma"/>
          <w:szCs w:val="20"/>
        </w:rPr>
      </w:pPr>
      <w:r w:rsidRPr="005017C3">
        <w:rPr>
          <w:rFonts w:ascii="Garamond" w:hAnsi="Garamond" w:cs="Tahoma"/>
          <w:szCs w:val="20"/>
        </w:rPr>
        <w:t>Samtliga deltagare ska uppleva att deras möjligheter att få ett jo</w:t>
      </w:r>
      <w:r w:rsidR="007828BB">
        <w:rPr>
          <w:rFonts w:ascii="Garamond" w:hAnsi="Garamond" w:cs="Tahoma"/>
          <w:szCs w:val="20"/>
        </w:rPr>
        <w:t>bb har ökat tack vare projektet.</w:t>
      </w:r>
    </w:p>
    <w:p w:rsidR="00FB7B71" w:rsidRPr="005017C3" w:rsidRDefault="00FB7B71" w:rsidP="006D346E">
      <w:pPr>
        <w:pStyle w:val="Default"/>
        <w:numPr>
          <w:ilvl w:val="0"/>
          <w:numId w:val="12"/>
        </w:numPr>
        <w:rPr>
          <w:rFonts w:ascii="Garamond" w:hAnsi="Garamond" w:cs="Tahoma"/>
          <w:szCs w:val="20"/>
        </w:rPr>
      </w:pPr>
      <w:r w:rsidRPr="005017C3">
        <w:rPr>
          <w:rFonts w:ascii="Garamond" w:hAnsi="Garamond" w:cs="Tahoma"/>
          <w:szCs w:val="20"/>
        </w:rPr>
        <w:t>Samtliga deltagare ska ha ett mål för framtida egenförsörjning efter att denne deltagit i projektet</w:t>
      </w:r>
      <w:r w:rsidR="007828BB">
        <w:rPr>
          <w:rFonts w:ascii="Garamond" w:hAnsi="Garamond" w:cs="Tahoma"/>
          <w:szCs w:val="20"/>
        </w:rPr>
        <w:t>.</w:t>
      </w:r>
      <w:r w:rsidRPr="005017C3">
        <w:rPr>
          <w:rFonts w:ascii="Garamond" w:hAnsi="Garamond" w:cs="Tahoma"/>
          <w:szCs w:val="20"/>
        </w:rPr>
        <w:t xml:space="preserve"> </w:t>
      </w:r>
    </w:p>
    <w:p w:rsidR="00FB7B71" w:rsidRPr="005017C3" w:rsidRDefault="00FB7B71" w:rsidP="006D346E">
      <w:pPr>
        <w:pStyle w:val="Default"/>
        <w:numPr>
          <w:ilvl w:val="0"/>
          <w:numId w:val="12"/>
        </w:numPr>
        <w:rPr>
          <w:rFonts w:ascii="Garamond" w:hAnsi="Garamond" w:cs="Tahoma"/>
          <w:szCs w:val="20"/>
        </w:rPr>
      </w:pPr>
      <w:r w:rsidRPr="005017C3">
        <w:rPr>
          <w:rFonts w:ascii="Garamond" w:hAnsi="Garamond" w:cs="Tahoma"/>
          <w:szCs w:val="20"/>
        </w:rPr>
        <w:t>Samtliga deltagares motivation och vilja att arbeta ska ha stärkts</w:t>
      </w:r>
      <w:r w:rsidR="007828BB">
        <w:rPr>
          <w:rFonts w:ascii="Garamond" w:hAnsi="Garamond" w:cs="Tahoma"/>
          <w:szCs w:val="20"/>
        </w:rPr>
        <w:t>.</w:t>
      </w:r>
      <w:r w:rsidRPr="005017C3">
        <w:rPr>
          <w:rFonts w:ascii="Garamond" w:hAnsi="Garamond" w:cs="Tahoma"/>
          <w:szCs w:val="20"/>
        </w:rPr>
        <w:t xml:space="preserve"> </w:t>
      </w:r>
    </w:p>
    <w:p w:rsidR="006D346E" w:rsidRPr="007828BB" w:rsidRDefault="00FB7B71" w:rsidP="006D346E">
      <w:pPr>
        <w:pStyle w:val="Default"/>
        <w:numPr>
          <w:ilvl w:val="0"/>
          <w:numId w:val="12"/>
        </w:numPr>
        <w:rPr>
          <w:rFonts w:ascii="Garamond" w:hAnsi="Garamond" w:cs="Tahoma"/>
        </w:rPr>
      </w:pPr>
      <w:r w:rsidRPr="005017C3">
        <w:rPr>
          <w:rFonts w:ascii="Garamond" w:hAnsi="Garamond" w:cs="Tahoma"/>
          <w:szCs w:val="20"/>
        </w:rPr>
        <w:t xml:space="preserve">Samtliga ska i projektet erhållit kompetenshöjande aktiviteter som stärkt deras möjligheter att </w:t>
      </w:r>
      <w:r w:rsidR="006D346E" w:rsidRPr="005017C3">
        <w:rPr>
          <w:rFonts w:ascii="Garamond" w:hAnsi="Garamond" w:cs="Tahoma"/>
          <w:szCs w:val="20"/>
        </w:rPr>
        <w:br/>
      </w:r>
      <w:r w:rsidRPr="007828BB">
        <w:rPr>
          <w:rFonts w:ascii="Garamond" w:hAnsi="Garamond" w:cs="Tahoma"/>
        </w:rPr>
        <w:t>komma in på den öppna arbetsmarknaden</w:t>
      </w:r>
      <w:r w:rsidR="007828BB" w:rsidRPr="007828BB">
        <w:rPr>
          <w:rFonts w:ascii="Garamond" w:hAnsi="Garamond" w:cs="Tahoma"/>
        </w:rPr>
        <w:t>.</w:t>
      </w:r>
      <w:r w:rsidRPr="007828BB">
        <w:rPr>
          <w:rFonts w:ascii="Garamond" w:hAnsi="Garamond" w:cs="Tahoma"/>
        </w:rPr>
        <w:t xml:space="preserve"> </w:t>
      </w:r>
    </w:p>
    <w:p w:rsidR="006D346E" w:rsidRPr="007828BB" w:rsidRDefault="006D346E" w:rsidP="006D346E">
      <w:pPr>
        <w:pStyle w:val="Default"/>
        <w:numPr>
          <w:ilvl w:val="0"/>
          <w:numId w:val="12"/>
        </w:numPr>
        <w:rPr>
          <w:rFonts w:ascii="Garamond" w:hAnsi="Garamond" w:cs="Tahoma"/>
        </w:rPr>
      </w:pPr>
      <w:r w:rsidRPr="007828BB">
        <w:rPr>
          <w:rFonts w:ascii="Garamond" w:hAnsi="Garamond" w:cs="Tahoma"/>
        </w:rPr>
        <w:t>50 % av deltagarna som inte väljer att studera vidare ska ha påbörjat arbete inom tre månader efter att ha deltagit i projektet</w:t>
      </w:r>
      <w:r w:rsidR="007828BB" w:rsidRPr="007828BB">
        <w:rPr>
          <w:rFonts w:ascii="Garamond" w:hAnsi="Garamond" w:cs="Tahoma"/>
        </w:rPr>
        <w:t>.</w:t>
      </w:r>
      <w:r w:rsidRPr="007828BB">
        <w:rPr>
          <w:rFonts w:ascii="Garamond" w:hAnsi="Garamond" w:cs="Tahoma"/>
        </w:rPr>
        <w:t xml:space="preserve"> </w:t>
      </w:r>
    </w:p>
    <w:p w:rsidR="00FB7B71" w:rsidRPr="007828BB" w:rsidRDefault="00FB7B71" w:rsidP="00FB7B71">
      <w:pPr>
        <w:spacing w:after="0" w:line="240" w:lineRule="auto"/>
        <w:rPr>
          <w:rFonts w:ascii="Garamond" w:hAnsi="Garamond" w:cs="Tahoma"/>
          <w:sz w:val="24"/>
          <w:szCs w:val="24"/>
        </w:rPr>
      </w:pPr>
    </w:p>
    <w:p w:rsidR="00BD76AC" w:rsidRPr="007828BB" w:rsidRDefault="00BD76AC" w:rsidP="00DF6685">
      <w:pPr>
        <w:spacing w:after="0" w:line="240" w:lineRule="auto"/>
        <w:rPr>
          <w:rFonts w:ascii="Garamond" w:hAnsi="Garamond" w:cs="Arial"/>
          <w:b/>
          <w:sz w:val="24"/>
          <w:szCs w:val="24"/>
        </w:rPr>
      </w:pPr>
    </w:p>
    <w:p w:rsidR="00DF6685" w:rsidRPr="00DF6685" w:rsidRDefault="00DF6685" w:rsidP="00DF6685">
      <w:pPr>
        <w:spacing w:after="0" w:line="240" w:lineRule="auto"/>
        <w:rPr>
          <w:rFonts w:ascii="Arial" w:hAnsi="Arial" w:cs="Arial"/>
          <w:b/>
          <w:sz w:val="24"/>
          <w:szCs w:val="24"/>
        </w:rPr>
      </w:pPr>
      <w:r w:rsidRPr="00DF6685">
        <w:rPr>
          <w:rFonts w:ascii="Arial" w:hAnsi="Arial" w:cs="Arial"/>
          <w:b/>
          <w:sz w:val="24"/>
          <w:szCs w:val="24"/>
        </w:rPr>
        <w:t>Projektperiod</w:t>
      </w:r>
    </w:p>
    <w:p w:rsidR="00DF6685" w:rsidRPr="00BD76AC" w:rsidRDefault="00DF6685" w:rsidP="00DF6685">
      <w:pPr>
        <w:spacing w:after="0" w:line="240" w:lineRule="auto"/>
        <w:rPr>
          <w:rFonts w:ascii="Garamond" w:hAnsi="Garamond" w:cs="Arial"/>
          <w:sz w:val="24"/>
          <w:szCs w:val="24"/>
        </w:rPr>
      </w:pPr>
    </w:p>
    <w:p w:rsidR="00DF6685" w:rsidRPr="00BD76AC" w:rsidRDefault="00DF6685" w:rsidP="00DF6685">
      <w:pPr>
        <w:spacing w:after="0" w:line="240" w:lineRule="auto"/>
        <w:rPr>
          <w:rFonts w:ascii="Garamond" w:hAnsi="Garamond" w:cs="Arial"/>
          <w:sz w:val="24"/>
          <w:szCs w:val="24"/>
        </w:rPr>
      </w:pPr>
      <w:r w:rsidRPr="00BD76AC">
        <w:rPr>
          <w:rFonts w:ascii="Garamond" w:hAnsi="Garamond" w:cs="Arial"/>
          <w:sz w:val="24"/>
          <w:szCs w:val="24"/>
        </w:rPr>
        <w:t>2012-01-02 – 2014-06-30</w:t>
      </w:r>
      <w:r w:rsidR="00BD76AC">
        <w:rPr>
          <w:rFonts w:ascii="Garamond" w:hAnsi="Garamond" w:cs="Arial"/>
          <w:sz w:val="24"/>
          <w:szCs w:val="24"/>
        </w:rPr>
        <w:t>.</w:t>
      </w:r>
    </w:p>
    <w:p w:rsidR="00DF6685" w:rsidRPr="00BD76AC" w:rsidRDefault="00DF6685" w:rsidP="00DF6685">
      <w:pPr>
        <w:spacing w:after="0" w:line="240" w:lineRule="auto"/>
        <w:rPr>
          <w:rFonts w:ascii="Garamond" w:hAnsi="Garamond" w:cs="Arial"/>
          <w:sz w:val="24"/>
          <w:szCs w:val="24"/>
        </w:rPr>
      </w:pPr>
    </w:p>
    <w:p w:rsidR="00DF6685" w:rsidRDefault="00DF6685" w:rsidP="00DF6685">
      <w:pPr>
        <w:spacing w:after="0" w:line="240" w:lineRule="auto"/>
        <w:rPr>
          <w:rFonts w:ascii="Garamond" w:hAnsi="Garamond" w:cs="Arial"/>
          <w:sz w:val="24"/>
          <w:szCs w:val="24"/>
        </w:rPr>
      </w:pPr>
    </w:p>
    <w:p w:rsidR="00DF6685" w:rsidRPr="00D05B2D" w:rsidRDefault="00AD6BF0" w:rsidP="00DF6685">
      <w:pPr>
        <w:spacing w:after="0" w:line="240" w:lineRule="auto"/>
        <w:rPr>
          <w:rFonts w:ascii="Arial" w:hAnsi="Arial" w:cs="Arial"/>
          <w:b/>
          <w:sz w:val="24"/>
          <w:szCs w:val="24"/>
        </w:rPr>
      </w:pPr>
      <w:r>
        <w:rPr>
          <w:rFonts w:ascii="Arial" w:hAnsi="Arial" w:cs="Arial"/>
          <w:b/>
          <w:sz w:val="24"/>
          <w:szCs w:val="24"/>
        </w:rPr>
        <w:t>”Torsåsmodellen” – a</w:t>
      </w:r>
      <w:r w:rsidR="00251D91">
        <w:rPr>
          <w:rFonts w:ascii="Arial" w:hAnsi="Arial" w:cs="Arial"/>
          <w:b/>
          <w:sz w:val="24"/>
          <w:szCs w:val="24"/>
        </w:rPr>
        <w:t>rbetssätt,</w:t>
      </w:r>
      <w:r w:rsidR="00D05B2D" w:rsidRPr="00D05B2D">
        <w:rPr>
          <w:rFonts w:ascii="Arial" w:hAnsi="Arial" w:cs="Arial"/>
          <w:b/>
          <w:sz w:val="24"/>
          <w:szCs w:val="24"/>
        </w:rPr>
        <w:t xml:space="preserve"> metoder</w:t>
      </w:r>
      <w:r w:rsidR="00251D91">
        <w:rPr>
          <w:rFonts w:ascii="Arial" w:hAnsi="Arial" w:cs="Arial"/>
          <w:b/>
          <w:sz w:val="24"/>
          <w:szCs w:val="24"/>
        </w:rPr>
        <w:t xml:space="preserve"> och innehåll</w:t>
      </w:r>
    </w:p>
    <w:p w:rsidR="0007547A" w:rsidRPr="0007547A" w:rsidRDefault="0007547A" w:rsidP="00DF6685">
      <w:pPr>
        <w:spacing w:after="0" w:line="240" w:lineRule="auto"/>
        <w:rPr>
          <w:rFonts w:ascii="Arial" w:hAnsi="Arial" w:cs="Arial"/>
          <w:sz w:val="24"/>
          <w:szCs w:val="24"/>
        </w:rPr>
      </w:pPr>
    </w:p>
    <w:p w:rsidR="00112F47" w:rsidRDefault="00112F47" w:rsidP="0036759B">
      <w:pPr>
        <w:spacing w:after="0" w:line="240" w:lineRule="auto"/>
        <w:rPr>
          <w:rFonts w:ascii="Garamond" w:hAnsi="Garamond"/>
          <w:sz w:val="24"/>
          <w:szCs w:val="24"/>
        </w:rPr>
      </w:pPr>
      <w:r w:rsidRPr="00BD76AC">
        <w:rPr>
          <w:rFonts w:ascii="Garamond" w:hAnsi="Garamond"/>
          <w:sz w:val="24"/>
          <w:szCs w:val="24"/>
        </w:rPr>
        <w:t xml:space="preserve">Ambitionen har varit att </w:t>
      </w:r>
      <w:r w:rsidR="005017C3">
        <w:rPr>
          <w:rFonts w:ascii="Garamond" w:hAnsi="Garamond"/>
          <w:sz w:val="24"/>
          <w:szCs w:val="24"/>
        </w:rPr>
        <w:t>skapa och implementera</w:t>
      </w:r>
      <w:r>
        <w:rPr>
          <w:rFonts w:ascii="Garamond" w:hAnsi="Garamond"/>
          <w:sz w:val="24"/>
          <w:szCs w:val="24"/>
        </w:rPr>
        <w:t xml:space="preserve"> ”Torsåsmodell</w:t>
      </w:r>
      <w:r w:rsidR="005017C3">
        <w:rPr>
          <w:rFonts w:ascii="Garamond" w:hAnsi="Garamond"/>
          <w:sz w:val="24"/>
          <w:szCs w:val="24"/>
        </w:rPr>
        <w:t>en</w:t>
      </w:r>
      <w:r>
        <w:rPr>
          <w:rFonts w:ascii="Garamond" w:hAnsi="Garamond"/>
          <w:sz w:val="24"/>
          <w:szCs w:val="24"/>
        </w:rPr>
        <w:t>”</w:t>
      </w:r>
      <w:r w:rsidRPr="00BD76AC">
        <w:rPr>
          <w:rFonts w:ascii="Garamond" w:hAnsi="Garamond"/>
          <w:sz w:val="24"/>
          <w:szCs w:val="24"/>
        </w:rPr>
        <w:t xml:space="preserve"> </w:t>
      </w:r>
      <w:r>
        <w:rPr>
          <w:rFonts w:ascii="Garamond" w:hAnsi="Garamond"/>
          <w:sz w:val="24"/>
          <w:szCs w:val="24"/>
        </w:rPr>
        <w:t xml:space="preserve">som </w:t>
      </w:r>
      <w:r w:rsidRPr="00BD76AC">
        <w:rPr>
          <w:rFonts w:ascii="Garamond" w:hAnsi="Garamond"/>
          <w:sz w:val="24"/>
          <w:szCs w:val="24"/>
        </w:rPr>
        <w:t xml:space="preserve">ska vara vägledande i </w:t>
      </w:r>
      <w:r w:rsidR="0030157D">
        <w:rPr>
          <w:rFonts w:ascii="Garamond" w:hAnsi="Garamond"/>
          <w:sz w:val="24"/>
          <w:szCs w:val="24"/>
        </w:rPr>
        <w:t>det</w:t>
      </w:r>
      <w:r w:rsidRPr="00BD76AC">
        <w:rPr>
          <w:rFonts w:ascii="Garamond" w:hAnsi="Garamond"/>
          <w:sz w:val="24"/>
          <w:szCs w:val="24"/>
        </w:rPr>
        <w:t xml:space="preserve"> framtida arbete</w:t>
      </w:r>
      <w:r w:rsidR="0030157D">
        <w:rPr>
          <w:rFonts w:ascii="Garamond" w:hAnsi="Garamond"/>
          <w:sz w:val="24"/>
          <w:szCs w:val="24"/>
        </w:rPr>
        <w:t>t</w:t>
      </w:r>
      <w:r w:rsidRPr="00BD76AC">
        <w:rPr>
          <w:rFonts w:ascii="Garamond" w:hAnsi="Garamond"/>
          <w:sz w:val="24"/>
          <w:szCs w:val="24"/>
        </w:rPr>
        <w:t xml:space="preserve"> m</w:t>
      </w:r>
      <w:r>
        <w:rPr>
          <w:rFonts w:ascii="Garamond" w:hAnsi="Garamond"/>
          <w:sz w:val="24"/>
          <w:szCs w:val="24"/>
        </w:rPr>
        <w:t xml:space="preserve">ot arbetslösheten bland unga. </w:t>
      </w:r>
      <w:r w:rsidR="007C11FC">
        <w:rPr>
          <w:rFonts w:ascii="Garamond" w:hAnsi="Garamond"/>
          <w:sz w:val="24"/>
          <w:szCs w:val="24"/>
        </w:rPr>
        <w:t>Modellen har tydliga a</w:t>
      </w:r>
      <w:r w:rsidR="004F134B">
        <w:rPr>
          <w:rFonts w:ascii="Garamond" w:hAnsi="Garamond"/>
          <w:sz w:val="24"/>
          <w:szCs w:val="24"/>
        </w:rPr>
        <w:t>rbets</w:t>
      </w:r>
      <w:r w:rsidR="007C11FC">
        <w:rPr>
          <w:rFonts w:ascii="Garamond" w:hAnsi="Garamond"/>
          <w:sz w:val="24"/>
          <w:szCs w:val="24"/>
        </w:rPr>
        <w:t>sätt och metoder vilka</w:t>
      </w:r>
      <w:r w:rsidR="004F134B">
        <w:rPr>
          <w:rFonts w:ascii="Garamond" w:hAnsi="Garamond"/>
          <w:sz w:val="24"/>
          <w:szCs w:val="24"/>
        </w:rPr>
        <w:t xml:space="preserve"> beskrivs nedan</w:t>
      </w:r>
      <w:r w:rsidR="00FB012B">
        <w:rPr>
          <w:rFonts w:ascii="Garamond" w:hAnsi="Garamond"/>
          <w:sz w:val="24"/>
          <w:szCs w:val="24"/>
        </w:rPr>
        <w:t>.</w:t>
      </w:r>
    </w:p>
    <w:p w:rsidR="005017C3" w:rsidRDefault="005017C3" w:rsidP="005017C3">
      <w:pPr>
        <w:spacing w:after="0" w:line="240" w:lineRule="auto"/>
        <w:rPr>
          <w:rFonts w:ascii="Garamond" w:hAnsi="Garamond" w:cs="Tahoma"/>
          <w:sz w:val="24"/>
          <w:szCs w:val="24"/>
        </w:rPr>
      </w:pPr>
    </w:p>
    <w:p w:rsidR="00163F62" w:rsidRPr="007C11FC" w:rsidRDefault="00163F62" w:rsidP="005017C3">
      <w:pPr>
        <w:spacing w:after="0" w:line="240" w:lineRule="auto"/>
        <w:rPr>
          <w:rFonts w:ascii="Garamond" w:hAnsi="Garamond" w:cs="Tahoma"/>
          <w:sz w:val="24"/>
          <w:szCs w:val="24"/>
        </w:rPr>
      </w:pPr>
    </w:p>
    <w:p w:rsidR="00913061" w:rsidRPr="007B6001" w:rsidRDefault="00913061" w:rsidP="007B6001">
      <w:pPr>
        <w:spacing w:after="0" w:line="240" w:lineRule="auto"/>
        <w:rPr>
          <w:rFonts w:ascii="Arial" w:hAnsi="Arial" w:cs="Arial"/>
          <w:sz w:val="24"/>
          <w:szCs w:val="24"/>
        </w:rPr>
      </w:pPr>
      <w:r w:rsidRPr="007B6001">
        <w:rPr>
          <w:rFonts w:ascii="Arial" w:hAnsi="Arial" w:cs="Arial"/>
          <w:sz w:val="24"/>
          <w:szCs w:val="24"/>
        </w:rPr>
        <w:t>Introduktion</w:t>
      </w:r>
    </w:p>
    <w:p w:rsidR="00AD5E86" w:rsidRPr="00AD5E86" w:rsidRDefault="00AD5E86" w:rsidP="00AD5E86">
      <w:pPr>
        <w:spacing w:after="0" w:line="240" w:lineRule="auto"/>
        <w:rPr>
          <w:rFonts w:ascii="Arial" w:hAnsi="Arial" w:cs="Arial"/>
          <w:sz w:val="24"/>
          <w:szCs w:val="24"/>
        </w:rPr>
      </w:pPr>
    </w:p>
    <w:p w:rsidR="00913061" w:rsidRPr="00AD6BF0" w:rsidRDefault="00913061" w:rsidP="005017C3">
      <w:pPr>
        <w:spacing w:after="0" w:line="240" w:lineRule="auto"/>
        <w:rPr>
          <w:rFonts w:ascii="Garamond" w:hAnsi="Garamond" w:cs="Tahoma"/>
          <w:sz w:val="24"/>
          <w:szCs w:val="24"/>
        </w:rPr>
      </w:pPr>
      <w:r w:rsidRPr="00AD6BF0">
        <w:rPr>
          <w:rFonts w:ascii="Garamond" w:hAnsi="Garamond" w:cs="Tahoma"/>
          <w:sz w:val="24"/>
          <w:szCs w:val="24"/>
        </w:rPr>
        <w:t>Samtliga individer deltar i en introduktion under cirka tre veckor. Detta för att rusta varje individ på bästa sätt inför arbete eller studier.</w:t>
      </w:r>
      <w:r w:rsidR="001B4F97" w:rsidRPr="00AD6BF0">
        <w:rPr>
          <w:rFonts w:ascii="Garamond" w:hAnsi="Garamond" w:cs="Tahoma"/>
          <w:sz w:val="24"/>
          <w:szCs w:val="24"/>
        </w:rPr>
        <w:t xml:space="preserve"> Nedan följer delmomenten i introduktionen.</w:t>
      </w:r>
    </w:p>
    <w:p w:rsidR="005017C3" w:rsidRDefault="005017C3" w:rsidP="00AD5E86">
      <w:pPr>
        <w:spacing w:after="0" w:line="240" w:lineRule="auto"/>
        <w:rPr>
          <w:rFonts w:ascii="Garamond" w:hAnsi="Garamond" w:cs="Tahoma"/>
          <w:i/>
          <w:sz w:val="24"/>
          <w:szCs w:val="24"/>
        </w:rPr>
      </w:pPr>
    </w:p>
    <w:p w:rsidR="005017C3" w:rsidRDefault="005017C3" w:rsidP="00AD5E86">
      <w:pPr>
        <w:spacing w:after="0" w:line="240" w:lineRule="auto"/>
        <w:rPr>
          <w:rFonts w:ascii="Garamond" w:hAnsi="Garamond" w:cs="Tahoma"/>
          <w:i/>
          <w:sz w:val="24"/>
          <w:szCs w:val="24"/>
        </w:rPr>
      </w:pPr>
    </w:p>
    <w:p w:rsidR="00130342" w:rsidRDefault="00130342" w:rsidP="00AD5E86">
      <w:pPr>
        <w:spacing w:after="0" w:line="240" w:lineRule="auto"/>
        <w:rPr>
          <w:rFonts w:ascii="Garamond" w:hAnsi="Garamond" w:cs="Tahoma"/>
          <w:i/>
          <w:sz w:val="24"/>
          <w:szCs w:val="24"/>
        </w:rPr>
      </w:pPr>
    </w:p>
    <w:p w:rsidR="00130342" w:rsidRDefault="00130342" w:rsidP="00AD5E86">
      <w:pPr>
        <w:spacing w:after="0" w:line="240" w:lineRule="auto"/>
        <w:rPr>
          <w:rFonts w:ascii="Garamond" w:hAnsi="Garamond" w:cs="Tahoma"/>
          <w:i/>
          <w:sz w:val="24"/>
          <w:szCs w:val="24"/>
        </w:rPr>
      </w:pPr>
    </w:p>
    <w:p w:rsidR="007828BB" w:rsidRDefault="007828BB" w:rsidP="00AD5E86">
      <w:pPr>
        <w:spacing w:after="0" w:line="240" w:lineRule="auto"/>
        <w:rPr>
          <w:rFonts w:ascii="Garamond" w:hAnsi="Garamond" w:cs="Tahoma"/>
          <w:i/>
          <w:sz w:val="24"/>
          <w:szCs w:val="24"/>
        </w:rPr>
      </w:pPr>
    </w:p>
    <w:p w:rsidR="00913061" w:rsidRPr="007C11FC" w:rsidRDefault="002B331C" w:rsidP="00AD5E86">
      <w:pPr>
        <w:spacing w:after="0" w:line="240" w:lineRule="auto"/>
        <w:rPr>
          <w:rFonts w:ascii="Garamond" w:hAnsi="Garamond" w:cs="Arial"/>
          <w:sz w:val="24"/>
          <w:szCs w:val="24"/>
        </w:rPr>
      </w:pPr>
      <w:r w:rsidRPr="007C11FC">
        <w:rPr>
          <w:rFonts w:ascii="Garamond" w:hAnsi="Garamond" w:cs="Arial"/>
          <w:i/>
          <w:sz w:val="24"/>
          <w:szCs w:val="24"/>
        </w:rPr>
        <w:lastRenderedPageBreak/>
        <w:t>H</w:t>
      </w:r>
      <w:r w:rsidR="00913061" w:rsidRPr="007C11FC">
        <w:rPr>
          <w:rFonts w:ascii="Garamond" w:hAnsi="Garamond" w:cs="Arial"/>
          <w:i/>
          <w:sz w:val="24"/>
          <w:szCs w:val="24"/>
        </w:rPr>
        <w:t>andlingsplan</w:t>
      </w:r>
    </w:p>
    <w:p w:rsidR="00AD5E86" w:rsidRPr="00AD6BF0" w:rsidRDefault="00AD5E86" w:rsidP="00AD5E86">
      <w:pPr>
        <w:spacing w:after="0" w:line="240" w:lineRule="auto"/>
        <w:rPr>
          <w:rFonts w:ascii="Garamond" w:hAnsi="Garamond" w:cs="Tahoma"/>
          <w:sz w:val="24"/>
          <w:szCs w:val="24"/>
        </w:rPr>
      </w:pPr>
    </w:p>
    <w:p w:rsidR="00913061" w:rsidRDefault="00913061" w:rsidP="00AD5E86">
      <w:pPr>
        <w:spacing w:after="0" w:line="240" w:lineRule="auto"/>
        <w:rPr>
          <w:rFonts w:ascii="Garamond" w:hAnsi="Garamond" w:cs="Tahoma"/>
          <w:sz w:val="24"/>
          <w:szCs w:val="24"/>
        </w:rPr>
      </w:pPr>
      <w:r w:rsidRPr="005017C3">
        <w:rPr>
          <w:rFonts w:ascii="Garamond" w:hAnsi="Garamond" w:cs="Tahoma"/>
          <w:sz w:val="24"/>
          <w:szCs w:val="24"/>
        </w:rPr>
        <w:t>Denna del påbörjas med att vägledaren och individen</w:t>
      </w:r>
      <w:r w:rsidR="007B6001">
        <w:rPr>
          <w:rFonts w:ascii="Garamond" w:hAnsi="Garamond" w:cs="Tahoma"/>
          <w:sz w:val="24"/>
          <w:szCs w:val="24"/>
        </w:rPr>
        <w:t xml:space="preserve"> tillsammans</w:t>
      </w:r>
      <w:r w:rsidRPr="005017C3">
        <w:rPr>
          <w:rFonts w:ascii="Garamond" w:hAnsi="Garamond" w:cs="Tahoma"/>
          <w:sz w:val="24"/>
          <w:szCs w:val="24"/>
        </w:rPr>
        <w:t xml:space="preserve"> gör upp en handlingsplan, i vilken individen får tydliggöra sina framtida mål och ambitioner. Handlingsplanen</w:t>
      </w:r>
      <w:r w:rsidR="002B331C" w:rsidRPr="005017C3">
        <w:rPr>
          <w:rFonts w:ascii="Garamond" w:hAnsi="Garamond" w:cs="Tahoma"/>
          <w:sz w:val="24"/>
          <w:szCs w:val="24"/>
        </w:rPr>
        <w:t xml:space="preserve"> är </w:t>
      </w:r>
      <w:r w:rsidR="005017C3">
        <w:rPr>
          <w:rFonts w:ascii="Garamond" w:hAnsi="Garamond" w:cs="Tahoma"/>
          <w:sz w:val="24"/>
          <w:szCs w:val="24"/>
        </w:rPr>
        <w:t xml:space="preserve">också </w:t>
      </w:r>
      <w:r w:rsidR="002B331C" w:rsidRPr="005017C3">
        <w:rPr>
          <w:rFonts w:ascii="Garamond" w:hAnsi="Garamond" w:cs="Tahoma"/>
          <w:sz w:val="24"/>
          <w:szCs w:val="24"/>
        </w:rPr>
        <w:t>en kartläggning av individens livssituation. Den</w:t>
      </w:r>
      <w:r w:rsidRPr="005017C3">
        <w:rPr>
          <w:rFonts w:ascii="Garamond" w:hAnsi="Garamond" w:cs="Tahoma"/>
          <w:sz w:val="24"/>
          <w:szCs w:val="24"/>
        </w:rPr>
        <w:t xml:space="preserve"> ligger till grund för individens</w:t>
      </w:r>
      <w:r w:rsidR="001B4F97" w:rsidRPr="005017C3">
        <w:rPr>
          <w:rFonts w:ascii="Garamond" w:hAnsi="Garamond" w:cs="Tahoma"/>
          <w:sz w:val="24"/>
          <w:szCs w:val="24"/>
        </w:rPr>
        <w:t xml:space="preserve"> fortsatta </w:t>
      </w:r>
      <w:r w:rsidR="007B6001">
        <w:rPr>
          <w:rFonts w:ascii="Garamond" w:hAnsi="Garamond" w:cs="Tahoma"/>
          <w:sz w:val="24"/>
          <w:szCs w:val="24"/>
        </w:rPr>
        <w:t xml:space="preserve">utveckling </w:t>
      </w:r>
      <w:r w:rsidR="001B4F97" w:rsidRPr="005017C3">
        <w:rPr>
          <w:rFonts w:ascii="Garamond" w:hAnsi="Garamond" w:cs="Tahoma"/>
          <w:sz w:val="24"/>
          <w:szCs w:val="24"/>
        </w:rPr>
        <w:t>och är således unik för varje individ</w:t>
      </w:r>
      <w:r w:rsidRPr="005017C3">
        <w:rPr>
          <w:rFonts w:ascii="Garamond" w:hAnsi="Garamond" w:cs="Tahoma"/>
          <w:sz w:val="24"/>
          <w:szCs w:val="24"/>
        </w:rPr>
        <w:t>.</w:t>
      </w:r>
      <w:r w:rsidR="001B4F97" w:rsidRPr="005017C3">
        <w:rPr>
          <w:rFonts w:ascii="Garamond" w:hAnsi="Garamond" w:cs="Tahoma"/>
          <w:sz w:val="24"/>
          <w:szCs w:val="24"/>
        </w:rPr>
        <w:t xml:space="preserve"> </w:t>
      </w:r>
      <w:r w:rsidR="00AD5E86">
        <w:rPr>
          <w:rFonts w:ascii="Garamond" w:hAnsi="Garamond" w:cs="Tahoma"/>
          <w:sz w:val="24"/>
          <w:szCs w:val="24"/>
        </w:rPr>
        <w:t>Att ha flexibilitet är ”A och O” i modellen.</w:t>
      </w:r>
    </w:p>
    <w:p w:rsidR="007B6001" w:rsidRPr="00DF6685" w:rsidRDefault="007B6001" w:rsidP="007B6001">
      <w:pPr>
        <w:pStyle w:val="Liststycke"/>
        <w:spacing w:after="0" w:line="240" w:lineRule="auto"/>
        <w:jc w:val="center"/>
        <w:rPr>
          <w:rFonts w:ascii="Garamond" w:hAnsi="Garamond"/>
          <w:sz w:val="24"/>
          <w:szCs w:val="24"/>
        </w:rPr>
      </w:pPr>
    </w:p>
    <w:p w:rsidR="005017C3" w:rsidRPr="005017C3" w:rsidRDefault="005017C3" w:rsidP="00AD5E86">
      <w:pPr>
        <w:spacing w:after="0" w:line="240" w:lineRule="auto"/>
        <w:rPr>
          <w:rFonts w:ascii="Garamond" w:hAnsi="Garamond" w:cs="Tahoma"/>
          <w:i/>
          <w:sz w:val="24"/>
          <w:szCs w:val="24"/>
        </w:rPr>
      </w:pPr>
    </w:p>
    <w:p w:rsidR="0094670D" w:rsidRPr="005017C3" w:rsidRDefault="005904AF" w:rsidP="00AD5E86">
      <w:pPr>
        <w:spacing w:after="0" w:line="240" w:lineRule="auto"/>
        <w:rPr>
          <w:rFonts w:ascii="Garamond" w:hAnsi="Garamond" w:cs="Tahoma"/>
          <w:i/>
          <w:sz w:val="24"/>
          <w:szCs w:val="24"/>
        </w:rPr>
      </w:pPr>
      <w:r>
        <w:rPr>
          <w:rFonts w:ascii="Garamond" w:hAnsi="Garamond" w:cs="Tahoma"/>
          <w:i/>
          <w:sz w:val="24"/>
          <w:szCs w:val="24"/>
        </w:rPr>
        <w:t>Aktiviteter/uppgifter</w:t>
      </w:r>
      <w:r w:rsidR="0094670D" w:rsidRPr="005017C3">
        <w:rPr>
          <w:rFonts w:ascii="Garamond" w:hAnsi="Garamond" w:cs="Tahoma"/>
          <w:i/>
          <w:sz w:val="24"/>
          <w:szCs w:val="24"/>
        </w:rPr>
        <w:t xml:space="preserve"> under introduktionen</w:t>
      </w:r>
    </w:p>
    <w:p w:rsidR="0094670D" w:rsidRPr="00AE0CAE" w:rsidRDefault="0094670D" w:rsidP="00AD5E86">
      <w:pPr>
        <w:spacing w:after="0" w:line="240" w:lineRule="auto"/>
        <w:rPr>
          <w:rFonts w:ascii="Garamond" w:hAnsi="Garamond" w:cs="Tahoma"/>
          <w:sz w:val="24"/>
          <w:szCs w:val="24"/>
        </w:rPr>
      </w:pPr>
    </w:p>
    <w:p w:rsidR="00DB2C74" w:rsidRDefault="005017C3" w:rsidP="00AD5E86">
      <w:pPr>
        <w:spacing w:after="0" w:line="240" w:lineRule="auto"/>
        <w:rPr>
          <w:rFonts w:ascii="Garamond" w:hAnsi="Garamond" w:cs="Tahoma"/>
          <w:sz w:val="24"/>
          <w:szCs w:val="24"/>
        </w:rPr>
      </w:pPr>
      <w:r w:rsidRPr="00AE0CAE">
        <w:rPr>
          <w:rFonts w:ascii="Garamond" w:hAnsi="Garamond"/>
          <w:sz w:val="24"/>
          <w:szCs w:val="24"/>
        </w:rPr>
        <w:t xml:space="preserve">Då varje individ är unik anpassas introduktionen för denne. </w:t>
      </w:r>
      <w:r w:rsidRPr="00AE0CAE">
        <w:rPr>
          <w:rFonts w:ascii="Garamond" w:hAnsi="Garamond" w:cs="Tahoma"/>
          <w:sz w:val="24"/>
          <w:szCs w:val="24"/>
        </w:rPr>
        <w:t>Det kan exempelvis</w:t>
      </w:r>
      <w:r w:rsidR="00D07D45" w:rsidRPr="00AE0CAE">
        <w:rPr>
          <w:rFonts w:ascii="Garamond" w:hAnsi="Garamond" w:cs="Tahoma"/>
          <w:sz w:val="24"/>
          <w:szCs w:val="24"/>
        </w:rPr>
        <w:t xml:space="preserve"> </w:t>
      </w:r>
      <w:r w:rsidRPr="00AE0CAE">
        <w:rPr>
          <w:rFonts w:ascii="Garamond" w:hAnsi="Garamond" w:cs="Tahoma"/>
          <w:sz w:val="24"/>
          <w:szCs w:val="24"/>
        </w:rPr>
        <w:t>handla om att individen behöver hjälp med att skr</w:t>
      </w:r>
      <w:r w:rsidR="00D07D45" w:rsidRPr="00AE0CAE">
        <w:rPr>
          <w:rFonts w:ascii="Garamond" w:hAnsi="Garamond" w:cs="Tahoma"/>
          <w:sz w:val="24"/>
          <w:szCs w:val="24"/>
        </w:rPr>
        <w:t>iva CV och personligt brev eller</w:t>
      </w:r>
      <w:r w:rsidRPr="00AE0CAE">
        <w:rPr>
          <w:rFonts w:ascii="Garamond" w:hAnsi="Garamond" w:cs="Tahoma"/>
          <w:sz w:val="24"/>
          <w:szCs w:val="24"/>
        </w:rPr>
        <w:t xml:space="preserve"> få</w:t>
      </w:r>
      <w:r w:rsidR="007828BB">
        <w:rPr>
          <w:rFonts w:ascii="Garamond" w:hAnsi="Garamond" w:cs="Tahoma"/>
          <w:sz w:val="24"/>
          <w:szCs w:val="24"/>
        </w:rPr>
        <w:t>r</w:t>
      </w:r>
      <w:r w:rsidRPr="00AE0CAE">
        <w:rPr>
          <w:rFonts w:ascii="Garamond" w:hAnsi="Garamond" w:cs="Tahoma"/>
          <w:sz w:val="24"/>
          <w:szCs w:val="24"/>
        </w:rPr>
        <w:t xml:space="preserve"> </w:t>
      </w:r>
      <w:r w:rsidR="00D07D45" w:rsidRPr="00AE0CAE">
        <w:rPr>
          <w:rFonts w:ascii="Garamond" w:hAnsi="Garamond" w:cs="Tahoma"/>
          <w:sz w:val="24"/>
          <w:szCs w:val="24"/>
        </w:rPr>
        <w:t>göra</w:t>
      </w:r>
      <w:r w:rsidRPr="00AE0CAE">
        <w:rPr>
          <w:rFonts w:ascii="Garamond" w:hAnsi="Garamond" w:cs="Tahoma"/>
          <w:sz w:val="24"/>
          <w:szCs w:val="24"/>
        </w:rPr>
        <w:t xml:space="preserve"> ett </w:t>
      </w:r>
      <w:r w:rsidRPr="00AE0CAE">
        <w:rPr>
          <w:rFonts w:ascii="Garamond" w:hAnsi="Garamond"/>
          <w:sz w:val="24"/>
          <w:szCs w:val="24"/>
        </w:rPr>
        <w:t xml:space="preserve">självvalt projektarbete </w:t>
      </w:r>
      <w:r w:rsidR="00D07D45" w:rsidRPr="00AE0CAE">
        <w:rPr>
          <w:rFonts w:ascii="Garamond" w:hAnsi="Garamond"/>
          <w:sz w:val="24"/>
          <w:szCs w:val="24"/>
        </w:rPr>
        <w:t>eller</w:t>
      </w:r>
      <w:r w:rsidRPr="00AE0CAE">
        <w:rPr>
          <w:rFonts w:ascii="Garamond" w:hAnsi="Garamond"/>
          <w:sz w:val="24"/>
          <w:szCs w:val="24"/>
        </w:rPr>
        <w:t xml:space="preserve"> olika reflektionsuppgifter</w:t>
      </w:r>
      <w:r w:rsidR="00D07D45" w:rsidRPr="00AE0CAE">
        <w:rPr>
          <w:rFonts w:ascii="Garamond" w:hAnsi="Garamond"/>
          <w:sz w:val="24"/>
          <w:szCs w:val="24"/>
        </w:rPr>
        <w:t xml:space="preserve"> för personlig utveckling</w:t>
      </w:r>
      <w:r w:rsidRPr="00AE0CAE">
        <w:rPr>
          <w:rFonts w:ascii="Garamond" w:hAnsi="Garamond"/>
          <w:sz w:val="24"/>
          <w:szCs w:val="24"/>
        </w:rPr>
        <w:t>.</w:t>
      </w:r>
      <w:r w:rsidR="007B6001">
        <w:rPr>
          <w:rFonts w:ascii="Garamond" w:hAnsi="Garamond"/>
          <w:sz w:val="24"/>
          <w:szCs w:val="24"/>
        </w:rPr>
        <w:t xml:space="preserve"> Individen kan också behöva hjälp med att få en aktiv fritid.</w:t>
      </w:r>
      <w:r w:rsidRPr="00AE0CAE">
        <w:rPr>
          <w:rFonts w:ascii="Garamond" w:hAnsi="Garamond"/>
          <w:sz w:val="24"/>
          <w:szCs w:val="24"/>
        </w:rPr>
        <w:t xml:space="preserve"> En </w:t>
      </w:r>
      <w:r w:rsidR="00D07D45" w:rsidRPr="00AE0CAE">
        <w:rPr>
          <w:rFonts w:ascii="Garamond" w:hAnsi="Garamond"/>
          <w:sz w:val="24"/>
          <w:szCs w:val="24"/>
        </w:rPr>
        <w:t>annan del kan vara att individen behöver hjälp med att</w:t>
      </w:r>
      <w:r w:rsidR="002F6391" w:rsidRPr="00AE0CAE">
        <w:rPr>
          <w:rFonts w:ascii="Garamond" w:hAnsi="Garamond"/>
          <w:sz w:val="24"/>
          <w:szCs w:val="24"/>
        </w:rPr>
        <w:t xml:space="preserve"> fylla i blanketter såsom </w:t>
      </w:r>
      <w:r w:rsidR="0030157D">
        <w:rPr>
          <w:rFonts w:ascii="Garamond" w:hAnsi="Garamond"/>
          <w:sz w:val="24"/>
          <w:szCs w:val="24"/>
        </w:rPr>
        <w:t>själv</w:t>
      </w:r>
      <w:r w:rsidR="002F6391" w:rsidRPr="00AE0CAE">
        <w:rPr>
          <w:rFonts w:ascii="Garamond" w:hAnsi="Garamond"/>
          <w:sz w:val="24"/>
          <w:szCs w:val="24"/>
        </w:rPr>
        <w:t>deklarationen. Dessutom</w:t>
      </w:r>
      <w:r w:rsidRPr="00AE0CAE">
        <w:rPr>
          <w:rFonts w:ascii="Garamond" w:hAnsi="Garamond"/>
          <w:sz w:val="24"/>
          <w:szCs w:val="24"/>
        </w:rPr>
        <w:t xml:space="preserve"> </w:t>
      </w:r>
      <w:r w:rsidR="002F6391" w:rsidRPr="00AE0CAE">
        <w:rPr>
          <w:rFonts w:ascii="Garamond" w:hAnsi="Garamond"/>
          <w:sz w:val="24"/>
          <w:szCs w:val="24"/>
        </w:rPr>
        <w:t>ingår</w:t>
      </w:r>
      <w:r w:rsidRPr="00AE0CAE">
        <w:rPr>
          <w:rFonts w:ascii="Garamond" w:hAnsi="Garamond"/>
          <w:sz w:val="24"/>
          <w:szCs w:val="24"/>
        </w:rPr>
        <w:t xml:space="preserve"> </w:t>
      </w:r>
      <w:r w:rsidR="002F6391" w:rsidRPr="00AE0CAE">
        <w:rPr>
          <w:rFonts w:ascii="Garamond" w:hAnsi="Garamond"/>
          <w:sz w:val="24"/>
          <w:szCs w:val="24"/>
        </w:rPr>
        <w:t>”</w:t>
      </w:r>
      <w:proofErr w:type="spellStart"/>
      <w:r w:rsidRPr="00AE0CAE">
        <w:rPr>
          <w:rFonts w:ascii="Garamond" w:hAnsi="Garamond"/>
          <w:sz w:val="24"/>
          <w:szCs w:val="24"/>
        </w:rPr>
        <w:t>jobbsök</w:t>
      </w:r>
      <w:proofErr w:type="spellEnd"/>
      <w:r w:rsidR="002F6391" w:rsidRPr="00AE0CAE">
        <w:rPr>
          <w:rFonts w:ascii="Garamond" w:hAnsi="Garamond"/>
          <w:sz w:val="24"/>
          <w:szCs w:val="24"/>
        </w:rPr>
        <w:t>”</w:t>
      </w:r>
      <w:r w:rsidR="00AE0CAE">
        <w:rPr>
          <w:rFonts w:ascii="Garamond" w:hAnsi="Garamond"/>
          <w:sz w:val="24"/>
          <w:szCs w:val="24"/>
        </w:rPr>
        <w:t xml:space="preserve"> (för dem som har jobb i fokus), </w:t>
      </w:r>
      <w:r w:rsidR="00AE0CAE" w:rsidRPr="00AE0CAE">
        <w:rPr>
          <w:rFonts w:ascii="Garamond" w:hAnsi="Garamond" w:cs="Tahoma"/>
          <w:sz w:val="24"/>
          <w:szCs w:val="24"/>
        </w:rPr>
        <w:t>matchning deltagare – praktikplats,</w:t>
      </w:r>
      <w:r w:rsidR="00AE0CAE" w:rsidRPr="00AE0CAE">
        <w:rPr>
          <w:rFonts w:ascii="Garamond" w:hAnsi="Garamond"/>
          <w:sz w:val="24"/>
          <w:szCs w:val="24"/>
        </w:rPr>
        <w:t xml:space="preserve"> </w:t>
      </w:r>
      <w:r w:rsidR="00D07D45" w:rsidRPr="00AE0CAE">
        <w:rPr>
          <w:rFonts w:ascii="Garamond" w:hAnsi="Garamond"/>
          <w:sz w:val="24"/>
          <w:szCs w:val="24"/>
        </w:rPr>
        <w:t xml:space="preserve">att </w:t>
      </w:r>
      <w:r w:rsidR="00AE0CAE" w:rsidRPr="00AE0CAE">
        <w:rPr>
          <w:rFonts w:ascii="Garamond" w:hAnsi="Garamond"/>
          <w:sz w:val="24"/>
          <w:szCs w:val="24"/>
        </w:rPr>
        <w:t xml:space="preserve">ha intervjuträning </w:t>
      </w:r>
      <w:r w:rsidR="00AE0CAE" w:rsidRPr="00AE0CAE">
        <w:rPr>
          <w:rFonts w:ascii="Garamond" w:hAnsi="Garamond" w:cs="Tahoma"/>
          <w:sz w:val="24"/>
          <w:szCs w:val="24"/>
        </w:rPr>
        <w:t>innan praktik eller</w:t>
      </w:r>
      <w:r w:rsidR="00AE0CAE">
        <w:rPr>
          <w:rFonts w:ascii="Garamond" w:hAnsi="Garamond" w:cs="Tahoma"/>
          <w:sz w:val="24"/>
          <w:szCs w:val="24"/>
        </w:rPr>
        <w:t xml:space="preserve"> att få</w:t>
      </w:r>
      <w:r w:rsidR="00AE0CAE" w:rsidRPr="00AE0CAE">
        <w:rPr>
          <w:rFonts w:ascii="Garamond" w:hAnsi="Garamond" w:cs="Tahoma"/>
          <w:sz w:val="24"/>
          <w:szCs w:val="24"/>
        </w:rPr>
        <w:t xml:space="preserve"> </w:t>
      </w:r>
      <w:r w:rsidR="0094670D" w:rsidRPr="00AE0CAE">
        <w:rPr>
          <w:rFonts w:ascii="Garamond" w:hAnsi="Garamond" w:cs="Tahoma"/>
          <w:sz w:val="24"/>
          <w:szCs w:val="24"/>
        </w:rPr>
        <w:t>studieinformation</w:t>
      </w:r>
      <w:r w:rsidR="00AE0CAE" w:rsidRPr="00AE0CAE">
        <w:rPr>
          <w:rFonts w:ascii="Garamond" w:hAnsi="Garamond" w:cs="Tahoma"/>
          <w:sz w:val="24"/>
          <w:szCs w:val="24"/>
        </w:rPr>
        <w:t>.</w:t>
      </w:r>
    </w:p>
    <w:p w:rsidR="001045D2" w:rsidRPr="001045D2" w:rsidRDefault="001045D2" w:rsidP="00AD5E86">
      <w:pPr>
        <w:spacing w:after="0" w:line="240" w:lineRule="auto"/>
        <w:rPr>
          <w:rFonts w:ascii="Garamond" w:hAnsi="Garamond" w:cs="Tahoma"/>
          <w:sz w:val="24"/>
          <w:szCs w:val="24"/>
        </w:rPr>
      </w:pPr>
    </w:p>
    <w:p w:rsidR="00AE0CAE" w:rsidRPr="00AE0CAE" w:rsidRDefault="00AE0CAE" w:rsidP="00AD5E86">
      <w:pPr>
        <w:spacing w:after="0" w:line="240" w:lineRule="auto"/>
        <w:rPr>
          <w:rFonts w:ascii="Garamond" w:hAnsi="Garamond" w:cs="Tahoma"/>
          <w:i/>
          <w:sz w:val="24"/>
          <w:szCs w:val="24"/>
        </w:rPr>
      </w:pPr>
    </w:p>
    <w:p w:rsidR="00913061" w:rsidRDefault="00913061" w:rsidP="00AD5E86">
      <w:pPr>
        <w:spacing w:after="0" w:line="240" w:lineRule="auto"/>
        <w:rPr>
          <w:rFonts w:ascii="Garamond" w:hAnsi="Garamond" w:cs="Tahoma"/>
          <w:i/>
          <w:sz w:val="24"/>
          <w:szCs w:val="24"/>
        </w:rPr>
      </w:pPr>
      <w:r w:rsidRPr="00AD6BF0">
        <w:rPr>
          <w:rFonts w:ascii="Garamond" w:hAnsi="Garamond" w:cs="Tahoma"/>
          <w:i/>
          <w:sz w:val="24"/>
          <w:szCs w:val="24"/>
        </w:rPr>
        <w:t>F</w:t>
      </w:r>
      <w:r w:rsidR="004F134B" w:rsidRPr="00AD6BF0">
        <w:rPr>
          <w:rFonts w:ascii="Garamond" w:hAnsi="Garamond" w:cs="Tahoma"/>
          <w:i/>
          <w:sz w:val="24"/>
          <w:szCs w:val="24"/>
        </w:rPr>
        <w:t xml:space="preserve">öreläsningar </w:t>
      </w:r>
    </w:p>
    <w:p w:rsidR="00AD5E86" w:rsidRPr="00AD6BF0" w:rsidRDefault="00AD5E86" w:rsidP="00AD5E86">
      <w:pPr>
        <w:spacing w:after="0" w:line="240" w:lineRule="auto"/>
        <w:rPr>
          <w:rFonts w:ascii="Garamond" w:hAnsi="Garamond" w:cs="Tahoma"/>
          <w:i/>
          <w:sz w:val="24"/>
          <w:szCs w:val="24"/>
        </w:rPr>
      </w:pPr>
    </w:p>
    <w:p w:rsidR="001B4F97" w:rsidRDefault="001B4F97" w:rsidP="00AD5E86">
      <w:pPr>
        <w:spacing w:after="0" w:line="240" w:lineRule="auto"/>
        <w:rPr>
          <w:rFonts w:ascii="Garamond" w:hAnsi="Garamond" w:cs="Arial"/>
          <w:sz w:val="24"/>
          <w:szCs w:val="24"/>
        </w:rPr>
      </w:pPr>
      <w:r w:rsidRPr="00AD6BF0">
        <w:rPr>
          <w:rFonts w:ascii="Garamond" w:hAnsi="Garamond" w:cs="Tahoma"/>
          <w:sz w:val="24"/>
          <w:szCs w:val="24"/>
        </w:rPr>
        <w:t>Föreläsningarna är för många individer en förutsättning för att överhuvudtaget komma närmare den öppna arbetsmarknaden.</w:t>
      </w:r>
      <w:r w:rsidRPr="00AD6BF0">
        <w:rPr>
          <w:rFonts w:ascii="Garamond" w:hAnsi="Garamond" w:cs="Arial"/>
          <w:sz w:val="24"/>
          <w:szCs w:val="24"/>
        </w:rPr>
        <w:t xml:space="preserve"> Följande ämnen ingår:</w:t>
      </w:r>
    </w:p>
    <w:p w:rsidR="00AD5E86" w:rsidRPr="00AD6BF0" w:rsidRDefault="00AD5E86" w:rsidP="00AD5E86">
      <w:pPr>
        <w:spacing w:after="0" w:line="240" w:lineRule="auto"/>
        <w:rPr>
          <w:rFonts w:ascii="Garamond" w:hAnsi="Garamond"/>
          <w:sz w:val="24"/>
          <w:szCs w:val="24"/>
        </w:rPr>
      </w:pPr>
    </w:p>
    <w:p w:rsidR="001B4F97" w:rsidRPr="00AD6BF0" w:rsidRDefault="001B4F97" w:rsidP="001B4F97">
      <w:pPr>
        <w:pStyle w:val="Liststycke"/>
        <w:numPr>
          <w:ilvl w:val="0"/>
          <w:numId w:val="18"/>
        </w:numPr>
        <w:spacing w:after="0" w:line="240" w:lineRule="auto"/>
        <w:ind w:left="360"/>
        <w:jc w:val="both"/>
        <w:rPr>
          <w:rFonts w:ascii="Garamond" w:hAnsi="Garamond"/>
          <w:sz w:val="24"/>
          <w:szCs w:val="24"/>
        </w:rPr>
      </w:pPr>
      <w:r w:rsidRPr="00AD6BF0">
        <w:rPr>
          <w:rFonts w:ascii="Garamond" w:hAnsi="Garamond"/>
          <w:sz w:val="24"/>
          <w:szCs w:val="24"/>
        </w:rPr>
        <w:t>Vad innebär det att stå till arbetsmarknadens förfogande</w:t>
      </w:r>
      <w:r w:rsidR="00AD6BF0" w:rsidRPr="00AD6BF0">
        <w:rPr>
          <w:rFonts w:ascii="Garamond" w:hAnsi="Garamond"/>
          <w:sz w:val="24"/>
          <w:szCs w:val="24"/>
        </w:rPr>
        <w:t>?</w:t>
      </w:r>
    </w:p>
    <w:p w:rsidR="001B4F97" w:rsidRPr="00AD6BF0" w:rsidRDefault="001B4F97" w:rsidP="001B4F97">
      <w:pPr>
        <w:pStyle w:val="Liststycke"/>
        <w:numPr>
          <w:ilvl w:val="0"/>
          <w:numId w:val="18"/>
        </w:numPr>
        <w:spacing w:after="0" w:line="240" w:lineRule="auto"/>
        <w:ind w:left="360"/>
        <w:jc w:val="both"/>
        <w:rPr>
          <w:rFonts w:ascii="Garamond" w:hAnsi="Garamond"/>
          <w:sz w:val="24"/>
          <w:szCs w:val="24"/>
        </w:rPr>
      </w:pPr>
      <w:r w:rsidRPr="00AD6BF0">
        <w:rPr>
          <w:rFonts w:ascii="Garamond" w:hAnsi="Garamond"/>
          <w:sz w:val="24"/>
          <w:szCs w:val="24"/>
        </w:rPr>
        <w:t>Tips inför intervju/intervjuträning</w:t>
      </w:r>
    </w:p>
    <w:p w:rsidR="001B4F97" w:rsidRPr="00AD6BF0" w:rsidRDefault="001B4F97" w:rsidP="001B4F97">
      <w:pPr>
        <w:pStyle w:val="Liststycke"/>
        <w:numPr>
          <w:ilvl w:val="0"/>
          <w:numId w:val="18"/>
        </w:numPr>
        <w:spacing w:after="0" w:line="240" w:lineRule="auto"/>
        <w:ind w:left="360"/>
        <w:jc w:val="both"/>
        <w:rPr>
          <w:rFonts w:ascii="Garamond" w:hAnsi="Garamond"/>
          <w:sz w:val="24"/>
          <w:szCs w:val="24"/>
        </w:rPr>
      </w:pPr>
      <w:r w:rsidRPr="00AD6BF0">
        <w:rPr>
          <w:rFonts w:ascii="Garamond" w:hAnsi="Garamond"/>
          <w:sz w:val="24"/>
          <w:szCs w:val="24"/>
        </w:rPr>
        <w:t>Att arbeta tillsammans</w:t>
      </w:r>
    </w:p>
    <w:p w:rsidR="001B4F97" w:rsidRPr="00AD6BF0" w:rsidRDefault="001B4F97" w:rsidP="001B4F97">
      <w:pPr>
        <w:pStyle w:val="Liststycke"/>
        <w:numPr>
          <w:ilvl w:val="0"/>
          <w:numId w:val="18"/>
        </w:numPr>
        <w:spacing w:after="0" w:line="240" w:lineRule="auto"/>
        <w:ind w:left="360"/>
        <w:jc w:val="both"/>
        <w:rPr>
          <w:rFonts w:ascii="Garamond" w:hAnsi="Garamond"/>
          <w:sz w:val="24"/>
          <w:szCs w:val="24"/>
        </w:rPr>
      </w:pPr>
      <w:r w:rsidRPr="00AD6BF0">
        <w:rPr>
          <w:rFonts w:ascii="Garamond" w:hAnsi="Garamond"/>
          <w:sz w:val="24"/>
          <w:szCs w:val="24"/>
        </w:rPr>
        <w:t>Social kompetens</w:t>
      </w:r>
    </w:p>
    <w:p w:rsidR="001B4F97" w:rsidRPr="00AD6BF0" w:rsidRDefault="001B4F97" w:rsidP="001B4F97">
      <w:pPr>
        <w:pStyle w:val="Liststycke"/>
        <w:numPr>
          <w:ilvl w:val="0"/>
          <w:numId w:val="18"/>
        </w:numPr>
        <w:spacing w:after="0" w:line="240" w:lineRule="auto"/>
        <w:ind w:left="360"/>
        <w:jc w:val="both"/>
        <w:rPr>
          <w:rFonts w:ascii="Garamond" w:hAnsi="Garamond"/>
          <w:sz w:val="24"/>
          <w:szCs w:val="24"/>
        </w:rPr>
      </w:pPr>
      <w:r w:rsidRPr="00AD6BF0">
        <w:rPr>
          <w:rFonts w:ascii="Garamond" w:hAnsi="Garamond"/>
          <w:sz w:val="24"/>
          <w:szCs w:val="24"/>
        </w:rPr>
        <w:t>Etik och moral</w:t>
      </w:r>
    </w:p>
    <w:p w:rsidR="001B4F97" w:rsidRPr="00AD6BF0" w:rsidRDefault="00AD6BF0" w:rsidP="001B4F97">
      <w:pPr>
        <w:pStyle w:val="Liststycke"/>
        <w:numPr>
          <w:ilvl w:val="0"/>
          <w:numId w:val="18"/>
        </w:numPr>
        <w:spacing w:after="0" w:line="240" w:lineRule="auto"/>
        <w:ind w:left="360"/>
        <w:jc w:val="both"/>
        <w:rPr>
          <w:rFonts w:ascii="Garamond" w:hAnsi="Garamond"/>
          <w:sz w:val="24"/>
          <w:szCs w:val="24"/>
        </w:rPr>
      </w:pPr>
      <w:r w:rsidRPr="00AD6BF0">
        <w:rPr>
          <w:rFonts w:ascii="Garamond" w:hAnsi="Garamond"/>
          <w:sz w:val="24"/>
          <w:szCs w:val="24"/>
        </w:rPr>
        <w:t>KASAM –</w:t>
      </w:r>
      <w:r w:rsidR="001B4F97" w:rsidRPr="00AD6BF0">
        <w:rPr>
          <w:rFonts w:ascii="Garamond" w:hAnsi="Garamond"/>
          <w:sz w:val="24"/>
          <w:szCs w:val="24"/>
        </w:rPr>
        <w:t xml:space="preserve"> känsla av sammanhang</w:t>
      </w:r>
    </w:p>
    <w:p w:rsidR="001B4F97" w:rsidRPr="00AD6BF0" w:rsidRDefault="001B4F97" w:rsidP="001B4F97">
      <w:pPr>
        <w:pStyle w:val="Liststycke"/>
        <w:numPr>
          <w:ilvl w:val="0"/>
          <w:numId w:val="18"/>
        </w:numPr>
        <w:spacing w:after="0" w:line="240" w:lineRule="auto"/>
        <w:ind w:left="360"/>
        <w:jc w:val="both"/>
        <w:rPr>
          <w:rFonts w:ascii="Garamond" w:hAnsi="Garamond"/>
          <w:sz w:val="24"/>
          <w:szCs w:val="24"/>
        </w:rPr>
      </w:pPr>
      <w:r w:rsidRPr="00AD6BF0">
        <w:rPr>
          <w:rFonts w:ascii="Garamond" w:hAnsi="Garamond"/>
          <w:sz w:val="24"/>
          <w:szCs w:val="24"/>
        </w:rPr>
        <w:t>Kroppsspråk</w:t>
      </w:r>
    </w:p>
    <w:p w:rsidR="001B4F97" w:rsidRPr="00AD6BF0" w:rsidRDefault="00AD6BF0" w:rsidP="001B4F97">
      <w:pPr>
        <w:pStyle w:val="Liststycke"/>
        <w:numPr>
          <w:ilvl w:val="0"/>
          <w:numId w:val="18"/>
        </w:numPr>
        <w:spacing w:after="0" w:line="240" w:lineRule="auto"/>
        <w:ind w:left="360"/>
        <w:jc w:val="both"/>
        <w:rPr>
          <w:rFonts w:ascii="Garamond" w:hAnsi="Garamond"/>
          <w:sz w:val="24"/>
          <w:szCs w:val="24"/>
        </w:rPr>
      </w:pPr>
      <w:r w:rsidRPr="00AD6BF0">
        <w:rPr>
          <w:rFonts w:ascii="Garamond" w:hAnsi="Garamond"/>
          <w:sz w:val="24"/>
          <w:szCs w:val="24"/>
        </w:rPr>
        <w:t xml:space="preserve">Manligt – </w:t>
      </w:r>
      <w:r w:rsidR="001B4F97" w:rsidRPr="00AD6BF0">
        <w:rPr>
          <w:rFonts w:ascii="Garamond" w:hAnsi="Garamond"/>
          <w:sz w:val="24"/>
          <w:szCs w:val="24"/>
        </w:rPr>
        <w:t>kvinnligt</w:t>
      </w:r>
    </w:p>
    <w:p w:rsidR="001B4F97" w:rsidRPr="00AD6BF0" w:rsidRDefault="001B4F97" w:rsidP="001B4F97">
      <w:pPr>
        <w:pStyle w:val="Liststycke"/>
        <w:numPr>
          <w:ilvl w:val="0"/>
          <w:numId w:val="18"/>
        </w:numPr>
        <w:spacing w:after="0" w:line="240" w:lineRule="auto"/>
        <w:ind w:left="360"/>
        <w:jc w:val="both"/>
        <w:rPr>
          <w:rFonts w:ascii="Garamond" w:hAnsi="Garamond"/>
          <w:sz w:val="24"/>
          <w:szCs w:val="24"/>
        </w:rPr>
      </w:pPr>
      <w:proofErr w:type="spellStart"/>
      <w:r w:rsidRPr="00AD6BF0">
        <w:rPr>
          <w:rFonts w:ascii="Garamond" w:hAnsi="Garamond"/>
          <w:sz w:val="24"/>
          <w:szCs w:val="24"/>
        </w:rPr>
        <w:t>Maslows</w:t>
      </w:r>
      <w:proofErr w:type="spellEnd"/>
      <w:r w:rsidRPr="00AD6BF0">
        <w:rPr>
          <w:rFonts w:ascii="Garamond" w:hAnsi="Garamond"/>
          <w:sz w:val="24"/>
          <w:szCs w:val="24"/>
        </w:rPr>
        <w:t xml:space="preserve"> behovspyramid</w:t>
      </w:r>
    </w:p>
    <w:p w:rsidR="001B4F97" w:rsidRPr="00AD6BF0" w:rsidRDefault="001B4F97" w:rsidP="001B4F97">
      <w:pPr>
        <w:pStyle w:val="Liststycke"/>
        <w:numPr>
          <w:ilvl w:val="0"/>
          <w:numId w:val="18"/>
        </w:numPr>
        <w:spacing w:after="0" w:line="240" w:lineRule="auto"/>
        <w:ind w:left="360"/>
        <w:jc w:val="both"/>
        <w:rPr>
          <w:rFonts w:ascii="Garamond" w:hAnsi="Garamond"/>
          <w:sz w:val="24"/>
          <w:szCs w:val="24"/>
        </w:rPr>
      </w:pPr>
      <w:r w:rsidRPr="00AD6BF0">
        <w:rPr>
          <w:rFonts w:ascii="Garamond" w:hAnsi="Garamond"/>
          <w:sz w:val="24"/>
          <w:szCs w:val="24"/>
        </w:rPr>
        <w:t>Självkänsla – självförtroende</w:t>
      </w:r>
    </w:p>
    <w:p w:rsidR="001B4F97" w:rsidRPr="00AD6BF0" w:rsidRDefault="001B4F97" w:rsidP="001B4F97">
      <w:pPr>
        <w:pStyle w:val="Liststycke"/>
        <w:numPr>
          <w:ilvl w:val="0"/>
          <w:numId w:val="18"/>
        </w:numPr>
        <w:spacing w:after="0" w:line="240" w:lineRule="auto"/>
        <w:ind w:left="360"/>
        <w:jc w:val="both"/>
        <w:rPr>
          <w:rFonts w:ascii="Garamond" w:hAnsi="Garamond"/>
          <w:sz w:val="24"/>
          <w:szCs w:val="24"/>
        </w:rPr>
      </w:pPr>
      <w:r w:rsidRPr="00AD6BF0">
        <w:rPr>
          <w:rFonts w:ascii="Garamond" w:hAnsi="Garamond"/>
          <w:sz w:val="24"/>
          <w:szCs w:val="24"/>
        </w:rPr>
        <w:t>Stress</w:t>
      </w:r>
    </w:p>
    <w:p w:rsidR="001B4F97" w:rsidRPr="00AD6BF0" w:rsidRDefault="001B4F97" w:rsidP="001B4F97">
      <w:pPr>
        <w:pStyle w:val="Liststycke"/>
        <w:numPr>
          <w:ilvl w:val="0"/>
          <w:numId w:val="18"/>
        </w:numPr>
        <w:spacing w:after="0" w:line="240" w:lineRule="auto"/>
        <w:ind w:left="360"/>
        <w:jc w:val="both"/>
        <w:rPr>
          <w:rFonts w:ascii="Garamond" w:hAnsi="Garamond"/>
          <w:sz w:val="24"/>
          <w:szCs w:val="24"/>
        </w:rPr>
      </w:pPr>
      <w:r w:rsidRPr="00AD6BF0">
        <w:rPr>
          <w:rFonts w:ascii="Garamond" w:hAnsi="Garamond"/>
          <w:sz w:val="24"/>
          <w:szCs w:val="24"/>
        </w:rPr>
        <w:t>Vad är hälsa?</w:t>
      </w:r>
    </w:p>
    <w:p w:rsidR="001B4F97" w:rsidRPr="00AD6BF0" w:rsidRDefault="001B4F97" w:rsidP="001B4F97">
      <w:pPr>
        <w:pStyle w:val="Liststycke"/>
        <w:numPr>
          <w:ilvl w:val="0"/>
          <w:numId w:val="18"/>
        </w:numPr>
        <w:spacing w:after="0" w:line="240" w:lineRule="auto"/>
        <w:ind w:left="360"/>
        <w:jc w:val="both"/>
        <w:rPr>
          <w:rFonts w:ascii="Garamond" w:hAnsi="Garamond"/>
          <w:sz w:val="24"/>
          <w:szCs w:val="24"/>
        </w:rPr>
      </w:pPr>
      <w:r w:rsidRPr="00AD6BF0">
        <w:rPr>
          <w:rFonts w:ascii="Garamond" w:hAnsi="Garamond"/>
          <w:sz w:val="24"/>
          <w:szCs w:val="24"/>
        </w:rPr>
        <w:t>Kost och hälsotips</w:t>
      </w:r>
    </w:p>
    <w:p w:rsidR="001B4F97" w:rsidRPr="00AD6BF0" w:rsidRDefault="001B4F97" w:rsidP="001B4F97">
      <w:pPr>
        <w:pStyle w:val="Liststycke"/>
        <w:numPr>
          <w:ilvl w:val="0"/>
          <w:numId w:val="18"/>
        </w:numPr>
        <w:spacing w:after="0" w:line="240" w:lineRule="auto"/>
        <w:ind w:left="360"/>
        <w:jc w:val="both"/>
        <w:rPr>
          <w:rFonts w:ascii="Garamond" w:hAnsi="Garamond"/>
          <w:sz w:val="24"/>
          <w:szCs w:val="24"/>
        </w:rPr>
      </w:pPr>
      <w:r w:rsidRPr="00AD6BF0">
        <w:rPr>
          <w:rFonts w:ascii="Garamond" w:hAnsi="Garamond"/>
          <w:sz w:val="24"/>
          <w:szCs w:val="24"/>
        </w:rPr>
        <w:t>Sociala roller</w:t>
      </w:r>
    </w:p>
    <w:p w:rsidR="001B4F97" w:rsidRPr="00AD6BF0" w:rsidRDefault="001B4F97" w:rsidP="001B4F97">
      <w:pPr>
        <w:pStyle w:val="Liststycke"/>
        <w:numPr>
          <w:ilvl w:val="0"/>
          <w:numId w:val="18"/>
        </w:numPr>
        <w:spacing w:after="0" w:line="240" w:lineRule="auto"/>
        <w:ind w:left="360"/>
        <w:jc w:val="both"/>
        <w:rPr>
          <w:rFonts w:ascii="Garamond" w:hAnsi="Garamond"/>
          <w:sz w:val="24"/>
          <w:szCs w:val="24"/>
        </w:rPr>
      </w:pPr>
      <w:r w:rsidRPr="00AD6BF0">
        <w:rPr>
          <w:rFonts w:ascii="Garamond" w:hAnsi="Garamond"/>
          <w:sz w:val="24"/>
          <w:szCs w:val="24"/>
        </w:rPr>
        <w:t>Livsstilstest</w:t>
      </w:r>
    </w:p>
    <w:p w:rsidR="001B4F97" w:rsidRDefault="001B4F97" w:rsidP="001B4F97">
      <w:pPr>
        <w:pStyle w:val="Liststycke"/>
        <w:numPr>
          <w:ilvl w:val="0"/>
          <w:numId w:val="18"/>
        </w:numPr>
        <w:spacing w:after="0" w:line="240" w:lineRule="auto"/>
        <w:ind w:left="360"/>
        <w:jc w:val="both"/>
        <w:rPr>
          <w:rFonts w:ascii="Garamond" w:hAnsi="Garamond"/>
          <w:sz w:val="24"/>
          <w:szCs w:val="24"/>
        </w:rPr>
      </w:pPr>
      <w:r w:rsidRPr="00AD6BF0">
        <w:rPr>
          <w:rFonts w:ascii="Garamond" w:hAnsi="Garamond"/>
          <w:sz w:val="24"/>
          <w:szCs w:val="24"/>
        </w:rPr>
        <w:t>Alkoholprofilstest</w:t>
      </w:r>
    </w:p>
    <w:p w:rsidR="005904AF" w:rsidRPr="00AD6BF0" w:rsidRDefault="005904AF" w:rsidP="001B4F97">
      <w:pPr>
        <w:pStyle w:val="Liststycke"/>
        <w:numPr>
          <w:ilvl w:val="0"/>
          <w:numId w:val="18"/>
        </w:numPr>
        <w:spacing w:after="0" w:line="240" w:lineRule="auto"/>
        <w:ind w:left="360"/>
        <w:jc w:val="both"/>
        <w:rPr>
          <w:rFonts w:ascii="Garamond" w:hAnsi="Garamond"/>
          <w:sz w:val="24"/>
          <w:szCs w:val="24"/>
        </w:rPr>
      </w:pPr>
      <w:r>
        <w:rPr>
          <w:rFonts w:ascii="Garamond" w:hAnsi="Garamond"/>
          <w:sz w:val="24"/>
          <w:szCs w:val="24"/>
        </w:rPr>
        <w:t>Hushållsekonomi</w:t>
      </w:r>
    </w:p>
    <w:p w:rsidR="001B4F97" w:rsidRPr="00AD6BF0" w:rsidRDefault="001B4F97" w:rsidP="001B4F97">
      <w:pPr>
        <w:spacing w:after="0" w:line="240" w:lineRule="auto"/>
        <w:jc w:val="both"/>
        <w:rPr>
          <w:rFonts w:ascii="Garamond" w:hAnsi="Garamond"/>
          <w:sz w:val="24"/>
          <w:szCs w:val="24"/>
        </w:rPr>
      </w:pPr>
    </w:p>
    <w:p w:rsidR="001B4F97" w:rsidRPr="00AD6BF0" w:rsidRDefault="00786A65" w:rsidP="001B4F97">
      <w:pPr>
        <w:spacing w:after="0" w:line="240" w:lineRule="auto"/>
        <w:rPr>
          <w:rFonts w:ascii="Garamond" w:hAnsi="Garamond"/>
          <w:sz w:val="24"/>
          <w:szCs w:val="24"/>
        </w:rPr>
      </w:pPr>
      <w:r>
        <w:rPr>
          <w:rFonts w:ascii="Garamond" w:hAnsi="Garamond"/>
          <w:sz w:val="24"/>
          <w:szCs w:val="24"/>
        </w:rPr>
        <w:lastRenderedPageBreak/>
        <w:t>V</w:t>
      </w:r>
      <w:r w:rsidR="00AD6BF0" w:rsidRPr="00AD6BF0">
        <w:rPr>
          <w:rFonts w:ascii="Garamond" w:hAnsi="Garamond"/>
          <w:sz w:val="24"/>
          <w:szCs w:val="24"/>
        </w:rPr>
        <w:t>id varje föreläsning får deltagarna diskutera utifrån givna frågor samt göra per</w:t>
      </w:r>
      <w:r w:rsidR="001B4F97" w:rsidRPr="00AD6BF0">
        <w:rPr>
          <w:rFonts w:ascii="Garamond" w:hAnsi="Garamond"/>
          <w:sz w:val="24"/>
          <w:szCs w:val="24"/>
        </w:rPr>
        <w:t>sonliga reflektioner</w:t>
      </w:r>
      <w:r w:rsidR="00AD6BF0" w:rsidRPr="00AD6BF0">
        <w:rPr>
          <w:rFonts w:ascii="Garamond" w:hAnsi="Garamond"/>
          <w:sz w:val="24"/>
          <w:szCs w:val="24"/>
        </w:rPr>
        <w:t>. Detta för att uppnå bästa möjliga inlärning.</w:t>
      </w:r>
    </w:p>
    <w:p w:rsidR="001B4F97" w:rsidRPr="00AD6BF0" w:rsidRDefault="001B4F97" w:rsidP="001B4F97">
      <w:pPr>
        <w:spacing w:after="0" w:line="240" w:lineRule="auto"/>
        <w:rPr>
          <w:rFonts w:ascii="Garamond" w:hAnsi="Garamond"/>
          <w:sz w:val="24"/>
          <w:szCs w:val="24"/>
        </w:rPr>
      </w:pPr>
    </w:p>
    <w:p w:rsidR="001B4F97" w:rsidRPr="00AD6BF0" w:rsidRDefault="00AD6BF0" w:rsidP="00AD5E86">
      <w:pPr>
        <w:spacing w:after="0" w:line="240" w:lineRule="auto"/>
        <w:rPr>
          <w:rFonts w:ascii="Garamond" w:hAnsi="Garamond" w:cs="Tahoma"/>
          <w:sz w:val="24"/>
          <w:szCs w:val="24"/>
        </w:rPr>
      </w:pPr>
      <w:r w:rsidRPr="00AD6BF0">
        <w:rPr>
          <w:rFonts w:ascii="Garamond" w:hAnsi="Garamond" w:cs="Tahoma"/>
          <w:sz w:val="24"/>
          <w:szCs w:val="24"/>
        </w:rPr>
        <w:t xml:space="preserve">Vid intervjuer som projektets </w:t>
      </w:r>
      <w:r w:rsidR="005904AF">
        <w:rPr>
          <w:rFonts w:ascii="Garamond" w:hAnsi="Garamond" w:cs="Tahoma"/>
          <w:sz w:val="24"/>
          <w:szCs w:val="24"/>
        </w:rPr>
        <w:t xml:space="preserve">externa </w:t>
      </w:r>
      <w:r w:rsidRPr="00AD6BF0">
        <w:rPr>
          <w:rFonts w:ascii="Garamond" w:hAnsi="Garamond" w:cs="Tahoma"/>
          <w:sz w:val="24"/>
          <w:szCs w:val="24"/>
        </w:rPr>
        <w:t>utvärderare gjort med deltagare</w:t>
      </w:r>
      <w:r w:rsidR="001B4F97" w:rsidRPr="00AD6BF0">
        <w:rPr>
          <w:rFonts w:ascii="Garamond" w:hAnsi="Garamond" w:cs="Tahoma"/>
          <w:sz w:val="24"/>
          <w:szCs w:val="24"/>
        </w:rPr>
        <w:t xml:space="preserve"> framkommer</w:t>
      </w:r>
      <w:r w:rsidR="005904AF">
        <w:rPr>
          <w:rFonts w:ascii="Garamond" w:hAnsi="Garamond" w:cs="Tahoma"/>
          <w:sz w:val="24"/>
          <w:szCs w:val="24"/>
        </w:rPr>
        <w:t xml:space="preserve"> det</w:t>
      </w:r>
      <w:r w:rsidR="001B4F97" w:rsidRPr="00AD6BF0">
        <w:rPr>
          <w:rFonts w:ascii="Garamond" w:hAnsi="Garamond" w:cs="Tahoma"/>
          <w:sz w:val="24"/>
          <w:szCs w:val="24"/>
        </w:rPr>
        <w:t xml:space="preserve"> att de uppskattat f</w:t>
      </w:r>
      <w:r w:rsidRPr="00AD6BF0">
        <w:rPr>
          <w:rFonts w:ascii="Garamond" w:hAnsi="Garamond" w:cs="Tahoma"/>
          <w:sz w:val="24"/>
          <w:szCs w:val="24"/>
        </w:rPr>
        <w:t>öreläsningar</w:t>
      </w:r>
      <w:r w:rsidR="005904AF">
        <w:rPr>
          <w:rFonts w:ascii="Garamond" w:hAnsi="Garamond" w:cs="Tahoma"/>
          <w:sz w:val="24"/>
          <w:szCs w:val="24"/>
        </w:rPr>
        <w:t>na</w:t>
      </w:r>
      <w:r w:rsidR="001B4F97" w:rsidRPr="00AD6BF0">
        <w:rPr>
          <w:rFonts w:ascii="Garamond" w:hAnsi="Garamond" w:cs="Tahoma"/>
          <w:sz w:val="24"/>
          <w:szCs w:val="24"/>
        </w:rPr>
        <w:t xml:space="preserve">. Deltagarna minns </w:t>
      </w:r>
      <w:r w:rsidR="005904AF">
        <w:rPr>
          <w:rFonts w:ascii="Garamond" w:hAnsi="Garamond" w:cs="Tahoma"/>
          <w:sz w:val="24"/>
          <w:szCs w:val="24"/>
        </w:rPr>
        <w:t>dem</w:t>
      </w:r>
      <w:r w:rsidR="001B4F97" w:rsidRPr="00AD6BF0">
        <w:rPr>
          <w:rFonts w:ascii="Garamond" w:hAnsi="Garamond" w:cs="Tahoma"/>
          <w:sz w:val="24"/>
          <w:szCs w:val="24"/>
        </w:rPr>
        <w:t xml:space="preserve"> mycket olika – här följer några exempel:</w:t>
      </w:r>
    </w:p>
    <w:p w:rsidR="007B6001" w:rsidRDefault="007B6001" w:rsidP="00AD5E86">
      <w:pPr>
        <w:spacing w:after="0" w:line="240" w:lineRule="auto"/>
        <w:rPr>
          <w:rFonts w:ascii="Garamond" w:hAnsi="Garamond" w:cs="Tahoma"/>
          <w:sz w:val="24"/>
          <w:szCs w:val="24"/>
        </w:rPr>
      </w:pPr>
    </w:p>
    <w:p w:rsidR="007B6001" w:rsidRPr="00AD5E86" w:rsidRDefault="007B6001" w:rsidP="00AD5E86">
      <w:pPr>
        <w:spacing w:after="0" w:line="240" w:lineRule="auto"/>
        <w:rPr>
          <w:rFonts w:ascii="Garamond" w:hAnsi="Garamond" w:cs="Tahoma"/>
          <w:sz w:val="24"/>
          <w:szCs w:val="24"/>
        </w:rPr>
      </w:pPr>
    </w:p>
    <w:p w:rsidR="001B4F97" w:rsidRPr="007B6001" w:rsidRDefault="001B4F97" w:rsidP="007B6001">
      <w:pPr>
        <w:spacing w:after="0" w:line="240" w:lineRule="auto"/>
        <w:rPr>
          <w:rFonts w:ascii="Garamond" w:hAnsi="Garamond" w:cs="Tahoma"/>
          <w:i/>
          <w:sz w:val="24"/>
          <w:szCs w:val="24"/>
        </w:rPr>
      </w:pPr>
      <w:r w:rsidRPr="007B6001">
        <w:rPr>
          <w:rFonts w:ascii="Garamond" w:hAnsi="Garamond" w:cs="Tahoma"/>
          <w:i/>
          <w:sz w:val="24"/>
          <w:szCs w:val="24"/>
        </w:rPr>
        <w:t>”Vi hade föreläsningar om allt som händer i livet, om mat, om vad som är nyttigt för ett friskt liv</w:t>
      </w:r>
      <w:r w:rsidR="007828BB">
        <w:rPr>
          <w:rFonts w:ascii="Garamond" w:hAnsi="Garamond" w:cs="Tahoma"/>
          <w:i/>
          <w:sz w:val="24"/>
          <w:szCs w:val="24"/>
        </w:rPr>
        <w:t>.</w:t>
      </w:r>
      <w:r w:rsidRPr="007B6001">
        <w:rPr>
          <w:rFonts w:ascii="Garamond" w:hAnsi="Garamond" w:cs="Tahoma"/>
          <w:i/>
          <w:sz w:val="24"/>
          <w:szCs w:val="24"/>
        </w:rPr>
        <w:t>”</w:t>
      </w:r>
    </w:p>
    <w:p w:rsidR="00AD5E86" w:rsidRDefault="00AD5E86" w:rsidP="007B6001">
      <w:pPr>
        <w:spacing w:after="0" w:line="240" w:lineRule="auto"/>
        <w:rPr>
          <w:rFonts w:ascii="Garamond" w:hAnsi="Garamond" w:cs="Tahoma"/>
          <w:i/>
          <w:sz w:val="24"/>
          <w:szCs w:val="24"/>
        </w:rPr>
      </w:pPr>
    </w:p>
    <w:p w:rsidR="001B4F97" w:rsidRPr="007B6001" w:rsidRDefault="001B4F97" w:rsidP="007B6001">
      <w:pPr>
        <w:spacing w:after="0" w:line="240" w:lineRule="auto"/>
        <w:rPr>
          <w:rFonts w:ascii="Garamond" w:hAnsi="Garamond" w:cs="Tahoma"/>
          <w:i/>
          <w:sz w:val="24"/>
          <w:szCs w:val="24"/>
        </w:rPr>
      </w:pPr>
      <w:r w:rsidRPr="007B6001">
        <w:rPr>
          <w:rFonts w:ascii="Garamond" w:hAnsi="Garamond" w:cs="Tahoma"/>
          <w:i/>
          <w:sz w:val="24"/>
          <w:szCs w:val="24"/>
        </w:rPr>
        <w:t>”Föreläsningarna var bra, mycket handlade om kommunikation och att lära sig prata och att ha ögonkontakt, vi fick lära oss nya rutiner och inte vända på dygnet</w:t>
      </w:r>
      <w:r w:rsidR="007828BB">
        <w:rPr>
          <w:rFonts w:ascii="Garamond" w:hAnsi="Garamond" w:cs="Tahoma"/>
          <w:i/>
          <w:sz w:val="24"/>
          <w:szCs w:val="24"/>
        </w:rPr>
        <w:t>.</w:t>
      </w:r>
      <w:r w:rsidRPr="007B6001">
        <w:rPr>
          <w:rFonts w:ascii="Garamond" w:hAnsi="Garamond" w:cs="Tahoma"/>
          <w:i/>
          <w:sz w:val="24"/>
          <w:szCs w:val="24"/>
        </w:rPr>
        <w:t>”</w:t>
      </w:r>
    </w:p>
    <w:p w:rsidR="005904AF" w:rsidRPr="00AD6BF0" w:rsidRDefault="005904AF" w:rsidP="007B6001">
      <w:pPr>
        <w:spacing w:after="0" w:line="240" w:lineRule="auto"/>
        <w:rPr>
          <w:rFonts w:ascii="Garamond" w:hAnsi="Garamond" w:cs="Tahoma"/>
          <w:i/>
          <w:sz w:val="24"/>
          <w:szCs w:val="24"/>
        </w:rPr>
      </w:pPr>
    </w:p>
    <w:p w:rsidR="001B4F97" w:rsidRPr="007B6001" w:rsidRDefault="001B4F97" w:rsidP="007B6001">
      <w:pPr>
        <w:spacing w:after="0" w:line="240" w:lineRule="auto"/>
        <w:rPr>
          <w:rFonts w:ascii="Garamond" w:hAnsi="Garamond" w:cs="Tahoma"/>
          <w:i/>
          <w:sz w:val="24"/>
          <w:szCs w:val="24"/>
        </w:rPr>
      </w:pPr>
      <w:r w:rsidRPr="007B6001">
        <w:rPr>
          <w:rFonts w:ascii="Garamond" w:hAnsi="Garamond" w:cs="Tahoma"/>
          <w:i/>
          <w:sz w:val="24"/>
          <w:szCs w:val="24"/>
        </w:rPr>
        <w:t>”Ekonomin var bäst – det var spännande och lärorikt</w:t>
      </w:r>
      <w:r w:rsidR="007828BB">
        <w:rPr>
          <w:rFonts w:ascii="Garamond" w:hAnsi="Garamond" w:cs="Tahoma"/>
          <w:i/>
          <w:sz w:val="24"/>
          <w:szCs w:val="24"/>
        </w:rPr>
        <w:t>.</w:t>
      </w:r>
      <w:r w:rsidRPr="007B6001">
        <w:rPr>
          <w:rFonts w:ascii="Garamond" w:hAnsi="Garamond" w:cs="Tahoma"/>
          <w:i/>
          <w:sz w:val="24"/>
          <w:szCs w:val="24"/>
        </w:rPr>
        <w:t>”</w:t>
      </w:r>
    </w:p>
    <w:p w:rsidR="005904AF" w:rsidRPr="00AD6BF0" w:rsidRDefault="005904AF" w:rsidP="007B6001">
      <w:pPr>
        <w:spacing w:after="0" w:line="240" w:lineRule="auto"/>
        <w:ind w:left="-360"/>
        <w:rPr>
          <w:rFonts w:ascii="Garamond" w:hAnsi="Garamond" w:cs="Tahoma"/>
          <w:i/>
          <w:sz w:val="24"/>
          <w:szCs w:val="24"/>
        </w:rPr>
      </w:pPr>
    </w:p>
    <w:p w:rsidR="001B4F97" w:rsidRPr="007B6001" w:rsidRDefault="001B4F97" w:rsidP="007B6001">
      <w:pPr>
        <w:spacing w:after="0" w:line="240" w:lineRule="auto"/>
        <w:rPr>
          <w:rFonts w:ascii="Garamond" w:hAnsi="Garamond" w:cs="Tahoma"/>
          <w:i/>
          <w:sz w:val="24"/>
          <w:szCs w:val="24"/>
        </w:rPr>
      </w:pPr>
      <w:r w:rsidRPr="007B6001">
        <w:rPr>
          <w:rFonts w:ascii="Garamond" w:hAnsi="Garamond" w:cs="Tahoma"/>
          <w:i/>
          <w:sz w:val="24"/>
          <w:szCs w:val="24"/>
        </w:rPr>
        <w:t>”Föreläsningarna var si så där, delvis onödiga, t ex vad gäller jämställdhet – det var självklara saker. Men föreläsningarna bidrog till att jag kom fram till vad jag ville…”</w:t>
      </w:r>
    </w:p>
    <w:p w:rsidR="005904AF" w:rsidRPr="00AD6BF0" w:rsidRDefault="005904AF" w:rsidP="007B6001">
      <w:pPr>
        <w:spacing w:after="0" w:line="240" w:lineRule="auto"/>
        <w:ind w:left="-360"/>
        <w:rPr>
          <w:rFonts w:ascii="Garamond" w:hAnsi="Garamond" w:cs="Tahoma"/>
          <w:i/>
          <w:sz w:val="24"/>
          <w:szCs w:val="24"/>
        </w:rPr>
      </w:pPr>
    </w:p>
    <w:p w:rsidR="001B4F97" w:rsidRPr="007B6001" w:rsidRDefault="001B4F97" w:rsidP="007B6001">
      <w:pPr>
        <w:spacing w:after="0" w:line="240" w:lineRule="auto"/>
        <w:rPr>
          <w:rFonts w:ascii="Garamond" w:hAnsi="Garamond" w:cs="Tahoma"/>
          <w:i/>
          <w:sz w:val="24"/>
          <w:szCs w:val="24"/>
        </w:rPr>
      </w:pPr>
      <w:r w:rsidRPr="007B6001">
        <w:rPr>
          <w:rFonts w:ascii="Garamond" w:hAnsi="Garamond" w:cs="Tahoma"/>
          <w:i/>
          <w:sz w:val="24"/>
          <w:szCs w:val="24"/>
        </w:rPr>
        <w:t>”Bra med mycket information om anställningsintervjuer. Vi fick hjälp med hur man skriver personligt brev och CV</w:t>
      </w:r>
      <w:r w:rsidR="007828BB">
        <w:rPr>
          <w:rFonts w:ascii="Garamond" w:hAnsi="Garamond" w:cs="Tahoma"/>
          <w:i/>
          <w:sz w:val="24"/>
          <w:szCs w:val="24"/>
        </w:rPr>
        <w:t>.</w:t>
      </w:r>
      <w:r w:rsidRPr="007B6001">
        <w:rPr>
          <w:rFonts w:ascii="Garamond" w:hAnsi="Garamond" w:cs="Tahoma"/>
          <w:i/>
          <w:sz w:val="24"/>
          <w:szCs w:val="24"/>
        </w:rPr>
        <w:t>”</w:t>
      </w:r>
    </w:p>
    <w:p w:rsidR="005904AF" w:rsidRPr="00AD6BF0" w:rsidRDefault="005904AF" w:rsidP="007B6001">
      <w:pPr>
        <w:spacing w:after="0" w:line="240" w:lineRule="auto"/>
        <w:ind w:left="-360"/>
        <w:rPr>
          <w:rFonts w:ascii="Garamond" w:hAnsi="Garamond" w:cs="Tahoma"/>
          <w:i/>
          <w:sz w:val="24"/>
          <w:szCs w:val="24"/>
        </w:rPr>
      </w:pPr>
    </w:p>
    <w:p w:rsidR="001B4F97" w:rsidRPr="007B6001" w:rsidRDefault="001B4F97" w:rsidP="007B6001">
      <w:pPr>
        <w:spacing w:after="0" w:line="240" w:lineRule="auto"/>
        <w:rPr>
          <w:rFonts w:ascii="Garamond" w:hAnsi="Garamond" w:cs="Tahoma"/>
          <w:i/>
          <w:sz w:val="24"/>
          <w:szCs w:val="24"/>
        </w:rPr>
      </w:pPr>
      <w:r w:rsidRPr="007B6001">
        <w:rPr>
          <w:rFonts w:ascii="Garamond" w:hAnsi="Garamond" w:cs="Tahoma"/>
          <w:i/>
          <w:sz w:val="24"/>
          <w:szCs w:val="24"/>
        </w:rPr>
        <w:t>”Vi fick lära oss äta frukost – och det gör jag fortfarande! Man kan säga att vi fick lära oss förbättra vardagsrutinerna</w:t>
      </w:r>
      <w:r w:rsidR="007828BB">
        <w:rPr>
          <w:rFonts w:ascii="Garamond" w:hAnsi="Garamond" w:cs="Tahoma"/>
          <w:i/>
          <w:sz w:val="24"/>
          <w:szCs w:val="24"/>
        </w:rPr>
        <w:t>.</w:t>
      </w:r>
      <w:r w:rsidRPr="007B6001">
        <w:rPr>
          <w:rFonts w:ascii="Garamond" w:hAnsi="Garamond" w:cs="Tahoma"/>
          <w:i/>
          <w:sz w:val="24"/>
          <w:szCs w:val="24"/>
        </w:rPr>
        <w:t>”</w:t>
      </w:r>
    </w:p>
    <w:p w:rsidR="001B4F97" w:rsidRDefault="001B4F97" w:rsidP="005904AF">
      <w:pPr>
        <w:spacing w:after="0" w:line="240" w:lineRule="auto"/>
        <w:rPr>
          <w:rFonts w:ascii="Garamond" w:hAnsi="Garamond"/>
          <w:sz w:val="24"/>
          <w:szCs w:val="24"/>
        </w:rPr>
      </w:pPr>
    </w:p>
    <w:p w:rsidR="005904AF" w:rsidRDefault="005904AF" w:rsidP="005904AF">
      <w:pPr>
        <w:spacing w:after="0" w:line="240" w:lineRule="auto"/>
        <w:rPr>
          <w:rFonts w:ascii="Garamond" w:hAnsi="Garamond"/>
          <w:sz w:val="24"/>
          <w:szCs w:val="24"/>
        </w:rPr>
      </w:pPr>
    </w:p>
    <w:p w:rsidR="001B4F97" w:rsidRPr="007B6001" w:rsidRDefault="001B4F97" w:rsidP="007B6001">
      <w:pPr>
        <w:spacing w:after="0" w:line="240" w:lineRule="auto"/>
        <w:rPr>
          <w:rFonts w:ascii="Arial" w:hAnsi="Arial" w:cs="Arial"/>
          <w:sz w:val="24"/>
          <w:szCs w:val="24"/>
        </w:rPr>
      </w:pPr>
      <w:r w:rsidRPr="007B6001">
        <w:rPr>
          <w:rFonts w:ascii="Arial" w:hAnsi="Arial" w:cs="Arial"/>
          <w:sz w:val="24"/>
          <w:szCs w:val="24"/>
        </w:rPr>
        <w:t>Prak</w:t>
      </w:r>
      <w:r w:rsidR="007C11FC" w:rsidRPr="007B6001">
        <w:rPr>
          <w:rFonts w:ascii="Arial" w:hAnsi="Arial" w:cs="Arial"/>
          <w:sz w:val="24"/>
          <w:szCs w:val="24"/>
        </w:rPr>
        <w:t>tik</w:t>
      </w:r>
      <w:r w:rsidR="00727DEA">
        <w:rPr>
          <w:rFonts w:ascii="Arial" w:hAnsi="Arial" w:cs="Arial"/>
          <w:sz w:val="24"/>
          <w:szCs w:val="24"/>
        </w:rPr>
        <w:t>/</w:t>
      </w:r>
      <w:r w:rsidR="001045D2">
        <w:rPr>
          <w:rFonts w:ascii="Arial" w:hAnsi="Arial" w:cs="Arial"/>
          <w:sz w:val="24"/>
          <w:szCs w:val="24"/>
        </w:rPr>
        <w:t>utbildning</w:t>
      </w:r>
    </w:p>
    <w:p w:rsidR="001B4F97" w:rsidRDefault="001B4F97" w:rsidP="001B4F97">
      <w:pPr>
        <w:pStyle w:val="Liststycke"/>
        <w:spacing w:after="0" w:line="240" w:lineRule="auto"/>
        <w:ind w:left="360"/>
        <w:rPr>
          <w:rFonts w:ascii="Garamond" w:hAnsi="Garamond"/>
          <w:sz w:val="24"/>
          <w:szCs w:val="24"/>
        </w:rPr>
      </w:pPr>
    </w:p>
    <w:p w:rsidR="00727DEA" w:rsidRPr="00727DEA" w:rsidRDefault="00AD5E86" w:rsidP="00727DEA">
      <w:pPr>
        <w:spacing w:after="0" w:line="240" w:lineRule="auto"/>
        <w:rPr>
          <w:rFonts w:ascii="Garamond" w:hAnsi="Garamond"/>
          <w:sz w:val="24"/>
          <w:szCs w:val="24"/>
        </w:rPr>
      </w:pPr>
      <w:r w:rsidRPr="00727DEA">
        <w:rPr>
          <w:rFonts w:ascii="Garamond" w:hAnsi="Garamond"/>
          <w:sz w:val="24"/>
          <w:szCs w:val="24"/>
        </w:rPr>
        <w:t xml:space="preserve">Efter introduktionsfasen är ambitionen att varje individ ska </w:t>
      </w:r>
      <w:r w:rsidR="007C11FC" w:rsidRPr="00727DEA">
        <w:rPr>
          <w:rFonts w:ascii="Garamond" w:hAnsi="Garamond"/>
          <w:sz w:val="24"/>
          <w:szCs w:val="24"/>
        </w:rPr>
        <w:t xml:space="preserve">vara tillräckligt rustade för att kunna gå ut i </w:t>
      </w:r>
      <w:r w:rsidR="00727DEA" w:rsidRPr="00727DEA">
        <w:rPr>
          <w:rFonts w:ascii="Garamond" w:hAnsi="Garamond"/>
          <w:sz w:val="24"/>
          <w:szCs w:val="24"/>
        </w:rPr>
        <w:t xml:space="preserve">praktik </w:t>
      </w:r>
      <w:r w:rsidR="00412B8E">
        <w:rPr>
          <w:rFonts w:ascii="Garamond" w:hAnsi="Garamond"/>
          <w:sz w:val="24"/>
          <w:szCs w:val="24"/>
        </w:rPr>
        <w:t>alternativt påbörja</w:t>
      </w:r>
      <w:r w:rsidR="001045D2">
        <w:rPr>
          <w:rFonts w:ascii="Garamond" w:hAnsi="Garamond"/>
          <w:sz w:val="24"/>
          <w:szCs w:val="24"/>
        </w:rPr>
        <w:t xml:space="preserve"> någon utbildning</w:t>
      </w:r>
      <w:r w:rsidR="007C11FC" w:rsidRPr="00727DEA">
        <w:rPr>
          <w:rFonts w:ascii="Garamond" w:hAnsi="Garamond"/>
          <w:sz w:val="24"/>
          <w:szCs w:val="24"/>
        </w:rPr>
        <w:t>.</w:t>
      </w:r>
      <w:r w:rsidR="00727DEA" w:rsidRPr="00727DEA">
        <w:rPr>
          <w:rFonts w:ascii="Garamond" w:hAnsi="Garamond"/>
          <w:sz w:val="24"/>
          <w:szCs w:val="24"/>
        </w:rPr>
        <w:t xml:space="preserve"> </w:t>
      </w:r>
    </w:p>
    <w:p w:rsidR="00727DEA" w:rsidRPr="00DF6685" w:rsidRDefault="00727DEA" w:rsidP="00727DEA">
      <w:pPr>
        <w:pStyle w:val="Liststycke"/>
        <w:spacing w:after="0" w:line="240" w:lineRule="auto"/>
        <w:rPr>
          <w:rFonts w:ascii="Garamond" w:hAnsi="Garamond"/>
          <w:sz w:val="24"/>
          <w:szCs w:val="24"/>
        </w:rPr>
      </w:pPr>
    </w:p>
    <w:p w:rsidR="007C11FC" w:rsidRDefault="007C11FC" w:rsidP="001045D2">
      <w:pPr>
        <w:pStyle w:val="Liststycke"/>
        <w:spacing w:after="0" w:line="240" w:lineRule="auto"/>
        <w:ind w:left="0"/>
        <w:rPr>
          <w:rFonts w:ascii="Garamond" w:hAnsi="Garamond"/>
          <w:sz w:val="24"/>
          <w:szCs w:val="24"/>
        </w:rPr>
      </w:pPr>
      <w:r>
        <w:rPr>
          <w:rFonts w:ascii="Garamond" w:hAnsi="Garamond"/>
          <w:sz w:val="24"/>
          <w:szCs w:val="24"/>
        </w:rPr>
        <w:t xml:space="preserve">Praktikens syfte är att individen ska få en inblick i hur arbetslivet fungerar och komma till insikt om framtida yrkesval. </w:t>
      </w:r>
      <w:r w:rsidR="00727DEA">
        <w:rPr>
          <w:rFonts w:ascii="Garamond" w:hAnsi="Garamond"/>
          <w:sz w:val="24"/>
          <w:szCs w:val="24"/>
        </w:rPr>
        <w:t>Praktiken kan också leda till exempelvis sommarjobb som i många fall kan göra så att individen kommer vidare i livet. Den ger också individen en referens, som många unga saknar.</w:t>
      </w:r>
    </w:p>
    <w:p w:rsidR="00F1393D" w:rsidRDefault="00F1393D" w:rsidP="001045D2">
      <w:pPr>
        <w:pStyle w:val="Liststycke"/>
        <w:spacing w:after="0" w:line="240" w:lineRule="auto"/>
        <w:ind w:left="0"/>
        <w:rPr>
          <w:rFonts w:ascii="Garamond" w:hAnsi="Garamond"/>
          <w:sz w:val="24"/>
          <w:szCs w:val="24"/>
        </w:rPr>
      </w:pPr>
    </w:p>
    <w:p w:rsidR="00981015" w:rsidRPr="00981015" w:rsidRDefault="007C11FC" w:rsidP="00981015">
      <w:pPr>
        <w:spacing w:after="0" w:line="240" w:lineRule="auto"/>
        <w:rPr>
          <w:rFonts w:ascii="Garamond" w:hAnsi="Garamond" w:cs="Tahoma"/>
          <w:sz w:val="24"/>
          <w:szCs w:val="24"/>
        </w:rPr>
      </w:pPr>
      <w:r w:rsidRPr="00981015">
        <w:rPr>
          <w:rFonts w:ascii="Garamond" w:hAnsi="Garamond"/>
          <w:sz w:val="24"/>
          <w:szCs w:val="24"/>
        </w:rPr>
        <w:t xml:space="preserve">Val av praktikplats är något som görs utifrån individens handlingsplan. För att underlätta detta val har projektet byggt upp en projektbank med ett 60-tal praktikplatser på </w:t>
      </w:r>
      <w:r w:rsidR="00416143" w:rsidRPr="00981015">
        <w:rPr>
          <w:rFonts w:ascii="Garamond" w:hAnsi="Garamond"/>
          <w:sz w:val="24"/>
          <w:szCs w:val="24"/>
        </w:rPr>
        <w:t xml:space="preserve">i huvudsak </w:t>
      </w:r>
      <w:r w:rsidRPr="00981015">
        <w:rPr>
          <w:rFonts w:ascii="Garamond" w:hAnsi="Garamond"/>
          <w:sz w:val="24"/>
          <w:szCs w:val="24"/>
        </w:rPr>
        <w:t>företag i</w:t>
      </w:r>
      <w:r w:rsidR="00416143" w:rsidRPr="00981015">
        <w:rPr>
          <w:rFonts w:ascii="Garamond" w:hAnsi="Garamond"/>
          <w:sz w:val="24"/>
          <w:szCs w:val="24"/>
        </w:rPr>
        <w:t xml:space="preserve"> Torsås och inom den kommunala organisationen.</w:t>
      </w:r>
      <w:r w:rsidR="00981015" w:rsidRPr="00981015">
        <w:rPr>
          <w:rFonts w:ascii="Garamond" w:hAnsi="Garamond" w:cs="Tahoma"/>
          <w:sz w:val="24"/>
          <w:szCs w:val="24"/>
        </w:rPr>
        <w:t xml:space="preserve"> Dock har praktik även gjorts i Kalmar, Karlskrona, Emmaboda och Nybro kommuner. </w:t>
      </w:r>
    </w:p>
    <w:p w:rsidR="00416143" w:rsidRDefault="00416143" w:rsidP="005904AF">
      <w:pPr>
        <w:pStyle w:val="Liststycke"/>
        <w:spacing w:after="0" w:line="240" w:lineRule="auto"/>
        <w:ind w:left="0"/>
        <w:rPr>
          <w:rFonts w:ascii="Garamond" w:hAnsi="Garamond"/>
          <w:sz w:val="24"/>
          <w:szCs w:val="24"/>
        </w:rPr>
      </w:pPr>
    </w:p>
    <w:p w:rsidR="00A26696" w:rsidRDefault="00416143" w:rsidP="005904AF">
      <w:pPr>
        <w:pStyle w:val="Liststycke"/>
        <w:spacing w:after="0" w:line="240" w:lineRule="auto"/>
        <w:ind w:left="0"/>
        <w:rPr>
          <w:rFonts w:ascii="Garamond" w:hAnsi="Garamond"/>
          <w:sz w:val="24"/>
          <w:szCs w:val="24"/>
        </w:rPr>
      </w:pPr>
      <w:r>
        <w:rPr>
          <w:rFonts w:ascii="Garamond" w:hAnsi="Garamond"/>
          <w:sz w:val="24"/>
          <w:szCs w:val="24"/>
        </w:rPr>
        <w:t xml:space="preserve">Praktiken görs maximalt under tre månader. Individen blir kopplad till en mentor på praktikplatsen som ska </w:t>
      </w:r>
      <w:r w:rsidR="00163F62">
        <w:rPr>
          <w:rFonts w:ascii="Garamond" w:hAnsi="Garamond"/>
          <w:sz w:val="24"/>
          <w:szCs w:val="24"/>
        </w:rPr>
        <w:t>vara ett stöd</w:t>
      </w:r>
      <w:r>
        <w:rPr>
          <w:rFonts w:ascii="Garamond" w:hAnsi="Garamond"/>
          <w:sz w:val="24"/>
          <w:szCs w:val="24"/>
        </w:rPr>
        <w:t xml:space="preserve">. En </w:t>
      </w:r>
      <w:r w:rsidRPr="0098046F">
        <w:rPr>
          <w:rFonts w:ascii="Garamond" w:hAnsi="Garamond"/>
          <w:sz w:val="24"/>
          <w:szCs w:val="24"/>
        </w:rPr>
        <w:t>p</w:t>
      </w:r>
      <w:r w:rsidR="004B355A" w:rsidRPr="0098046F">
        <w:rPr>
          <w:rFonts w:ascii="Garamond" w:hAnsi="Garamond"/>
          <w:sz w:val="24"/>
          <w:szCs w:val="24"/>
        </w:rPr>
        <w:t xml:space="preserve">raktikavstämning </w:t>
      </w:r>
      <w:r w:rsidRPr="0098046F">
        <w:rPr>
          <w:rFonts w:ascii="Garamond" w:hAnsi="Garamond"/>
          <w:sz w:val="24"/>
          <w:szCs w:val="24"/>
        </w:rPr>
        <w:t xml:space="preserve">görs </w:t>
      </w:r>
      <w:r w:rsidR="004B355A" w:rsidRPr="0098046F">
        <w:rPr>
          <w:rFonts w:ascii="Garamond" w:hAnsi="Garamond"/>
          <w:sz w:val="24"/>
          <w:szCs w:val="24"/>
        </w:rPr>
        <w:t>på praktikplatsen var fjärde vecka</w:t>
      </w:r>
      <w:r w:rsidRPr="0098046F">
        <w:rPr>
          <w:rFonts w:ascii="Garamond" w:hAnsi="Garamond"/>
          <w:sz w:val="24"/>
          <w:szCs w:val="24"/>
        </w:rPr>
        <w:t xml:space="preserve"> för att följa upp så att allt fungerar problemfritt.</w:t>
      </w:r>
    </w:p>
    <w:p w:rsidR="00A26696" w:rsidRDefault="00A26696">
      <w:pPr>
        <w:spacing w:after="0" w:line="240" w:lineRule="auto"/>
        <w:rPr>
          <w:rFonts w:ascii="Garamond" w:hAnsi="Garamond"/>
          <w:sz w:val="24"/>
          <w:szCs w:val="24"/>
        </w:rPr>
      </w:pPr>
      <w:r>
        <w:rPr>
          <w:rFonts w:ascii="Garamond" w:hAnsi="Garamond"/>
          <w:sz w:val="24"/>
          <w:szCs w:val="24"/>
        </w:rPr>
        <w:br w:type="page"/>
      </w:r>
    </w:p>
    <w:p w:rsidR="00610DC0" w:rsidRPr="00610DC0" w:rsidRDefault="00610DC0" w:rsidP="00610DC0">
      <w:pPr>
        <w:spacing w:after="0" w:line="240" w:lineRule="auto"/>
        <w:rPr>
          <w:rFonts w:ascii="Arial" w:hAnsi="Arial" w:cs="Arial"/>
          <w:szCs w:val="20"/>
        </w:rPr>
      </w:pPr>
      <w:r w:rsidRPr="00610DC0">
        <w:rPr>
          <w:rFonts w:ascii="Arial" w:hAnsi="Arial" w:cs="Arial"/>
          <w:sz w:val="24"/>
          <w:szCs w:val="20"/>
        </w:rPr>
        <w:lastRenderedPageBreak/>
        <w:t>Vägledning/coachning</w:t>
      </w:r>
    </w:p>
    <w:p w:rsidR="00610DC0" w:rsidRPr="00BC7905" w:rsidRDefault="00610DC0" w:rsidP="00610DC0">
      <w:pPr>
        <w:spacing w:after="0" w:line="240" w:lineRule="auto"/>
        <w:rPr>
          <w:rFonts w:ascii="Garamond" w:hAnsi="Garamond"/>
          <w:sz w:val="24"/>
          <w:szCs w:val="24"/>
        </w:rPr>
      </w:pPr>
    </w:p>
    <w:p w:rsidR="00610DC0" w:rsidRPr="00610DC0" w:rsidRDefault="00610DC0" w:rsidP="00610DC0">
      <w:pPr>
        <w:spacing w:after="0" w:line="240" w:lineRule="auto"/>
        <w:rPr>
          <w:rFonts w:ascii="Garamond" w:hAnsi="Garamond" w:cs="Tahoma"/>
          <w:sz w:val="24"/>
          <w:szCs w:val="24"/>
        </w:rPr>
      </w:pPr>
      <w:r w:rsidRPr="00BC7905">
        <w:rPr>
          <w:rFonts w:ascii="Garamond" w:hAnsi="Garamond"/>
          <w:sz w:val="24"/>
          <w:szCs w:val="24"/>
        </w:rPr>
        <w:t xml:space="preserve">Vägledning/coachning utgör navet i modellen. Det är ett motiverande samtal mellan vägledaren och individen där </w:t>
      </w:r>
      <w:r w:rsidR="0030157D">
        <w:rPr>
          <w:rFonts w:ascii="Garamond" w:hAnsi="Garamond"/>
          <w:sz w:val="24"/>
          <w:szCs w:val="24"/>
        </w:rPr>
        <w:t>man</w:t>
      </w:r>
      <w:r w:rsidRPr="00BC7905">
        <w:rPr>
          <w:rFonts w:ascii="Garamond" w:hAnsi="Garamond"/>
          <w:sz w:val="24"/>
          <w:szCs w:val="24"/>
        </w:rPr>
        <w:t xml:space="preserve"> tillsammans </w:t>
      </w:r>
      <w:r w:rsidR="00F1393D">
        <w:rPr>
          <w:rFonts w:ascii="Garamond" w:hAnsi="Garamond"/>
          <w:sz w:val="24"/>
          <w:szCs w:val="24"/>
        </w:rPr>
        <w:t>ska hitta och utveckla individens potential – den</w:t>
      </w:r>
      <w:r w:rsidRPr="00BC7905">
        <w:rPr>
          <w:rFonts w:ascii="Garamond" w:hAnsi="Garamond"/>
          <w:sz w:val="24"/>
          <w:szCs w:val="24"/>
        </w:rPr>
        <w:t xml:space="preserve"> inre drivkraft</w:t>
      </w:r>
      <w:r w:rsidR="00F1393D">
        <w:rPr>
          <w:rFonts w:ascii="Garamond" w:hAnsi="Garamond"/>
          <w:sz w:val="24"/>
          <w:szCs w:val="24"/>
        </w:rPr>
        <w:t>en</w:t>
      </w:r>
      <w:r w:rsidRPr="00BC7905">
        <w:rPr>
          <w:rFonts w:ascii="Garamond" w:hAnsi="Garamond"/>
          <w:sz w:val="24"/>
          <w:szCs w:val="24"/>
        </w:rPr>
        <w:t xml:space="preserve">. Dessa samtal genomförs fortlöpande under projektets gång, såväl under introduktionen som under praktiken. </w:t>
      </w:r>
      <w:r w:rsidRPr="00BC7905">
        <w:rPr>
          <w:rFonts w:ascii="Garamond" w:hAnsi="Garamond" w:cs="Tahoma"/>
          <w:sz w:val="24"/>
          <w:szCs w:val="24"/>
        </w:rPr>
        <w:t>På så sätt vet vägledaren om individen utvecklas i riktning mot det slutmål som sattes upp i handlingsplanen.</w:t>
      </w:r>
      <w:r>
        <w:rPr>
          <w:rFonts w:ascii="Garamond" w:hAnsi="Garamond" w:cs="Tahoma"/>
          <w:sz w:val="24"/>
          <w:szCs w:val="24"/>
        </w:rPr>
        <w:t xml:space="preserve"> Under samtalet får individen möjlighet till r</w:t>
      </w:r>
      <w:r w:rsidRPr="0098046F">
        <w:rPr>
          <w:rFonts w:ascii="Garamond" w:hAnsi="Garamond"/>
          <w:sz w:val="24"/>
          <w:szCs w:val="24"/>
        </w:rPr>
        <w:t>eflektion/återkoppling</w:t>
      </w:r>
      <w:r w:rsidR="00F1393D">
        <w:rPr>
          <w:rFonts w:ascii="Garamond" w:hAnsi="Garamond"/>
          <w:sz w:val="24"/>
          <w:szCs w:val="24"/>
        </w:rPr>
        <w:t>.</w:t>
      </w:r>
    </w:p>
    <w:p w:rsidR="002549AE" w:rsidRDefault="002549AE" w:rsidP="00610DC0">
      <w:pPr>
        <w:spacing w:after="0" w:line="240" w:lineRule="auto"/>
        <w:rPr>
          <w:rFonts w:ascii="Garamond" w:hAnsi="Garamond" w:cs="Tahoma"/>
          <w:sz w:val="24"/>
          <w:szCs w:val="24"/>
        </w:rPr>
      </w:pPr>
    </w:p>
    <w:p w:rsidR="00610DC0" w:rsidRPr="00610DC0" w:rsidRDefault="00610DC0" w:rsidP="00610DC0">
      <w:pPr>
        <w:spacing w:after="0" w:line="240" w:lineRule="auto"/>
        <w:rPr>
          <w:rFonts w:ascii="Garamond" w:hAnsi="Garamond" w:cs="Tahoma"/>
          <w:sz w:val="24"/>
          <w:szCs w:val="24"/>
        </w:rPr>
      </w:pPr>
      <w:r>
        <w:rPr>
          <w:rFonts w:ascii="Garamond" w:hAnsi="Garamond" w:cs="Tahoma"/>
          <w:sz w:val="24"/>
          <w:szCs w:val="24"/>
        </w:rPr>
        <w:t>Vägledaren gör l</w:t>
      </w:r>
      <w:r w:rsidRPr="00610DC0">
        <w:rPr>
          <w:rFonts w:ascii="Garamond" w:hAnsi="Garamond" w:cs="Tahoma"/>
          <w:sz w:val="24"/>
          <w:szCs w:val="24"/>
        </w:rPr>
        <w:t>öpande uppföljning av deltagaren före, under och efter praktikperioden</w:t>
      </w:r>
      <w:r>
        <w:rPr>
          <w:rFonts w:ascii="Garamond" w:hAnsi="Garamond" w:cs="Tahoma"/>
          <w:sz w:val="24"/>
          <w:szCs w:val="24"/>
        </w:rPr>
        <w:t>. Detta dokumenteras för</w:t>
      </w:r>
      <w:r w:rsidRPr="00BC7905">
        <w:rPr>
          <w:rFonts w:ascii="Garamond" w:hAnsi="Garamond" w:cs="Tahoma"/>
          <w:sz w:val="24"/>
          <w:szCs w:val="24"/>
        </w:rPr>
        <w:t xml:space="preserve"> att </w:t>
      </w:r>
      <w:r>
        <w:rPr>
          <w:rFonts w:ascii="Garamond" w:hAnsi="Garamond" w:cs="Tahoma"/>
          <w:sz w:val="24"/>
          <w:szCs w:val="24"/>
        </w:rPr>
        <w:t>denne</w:t>
      </w:r>
      <w:r w:rsidRPr="00BC7905">
        <w:rPr>
          <w:rFonts w:ascii="Garamond" w:hAnsi="Garamond" w:cs="Tahoma"/>
          <w:sz w:val="24"/>
          <w:szCs w:val="24"/>
        </w:rPr>
        <w:t xml:space="preserve"> tydligt ska kunna följa varje</w:t>
      </w:r>
      <w:r>
        <w:rPr>
          <w:rFonts w:ascii="Garamond" w:hAnsi="Garamond" w:cs="Tahoma"/>
          <w:sz w:val="24"/>
          <w:szCs w:val="24"/>
        </w:rPr>
        <w:t xml:space="preserve"> individs personliga utveckling</w:t>
      </w:r>
      <w:r w:rsidRPr="00BC7905">
        <w:rPr>
          <w:rFonts w:ascii="Garamond" w:hAnsi="Garamond" w:cs="Tahoma"/>
          <w:sz w:val="24"/>
          <w:szCs w:val="24"/>
        </w:rPr>
        <w:t>.</w:t>
      </w:r>
    </w:p>
    <w:p w:rsidR="00610DC0" w:rsidRPr="00BC7905" w:rsidRDefault="00610DC0" w:rsidP="00610DC0">
      <w:pPr>
        <w:spacing w:after="0" w:line="240" w:lineRule="auto"/>
        <w:rPr>
          <w:rFonts w:ascii="Garamond" w:hAnsi="Garamond" w:cs="Arial"/>
          <w:b/>
          <w:sz w:val="24"/>
          <w:szCs w:val="24"/>
        </w:rPr>
      </w:pPr>
    </w:p>
    <w:p w:rsidR="00BC7905" w:rsidRPr="00BC7905" w:rsidRDefault="00BC7905" w:rsidP="00BC7905">
      <w:pPr>
        <w:spacing w:after="0" w:line="240" w:lineRule="auto"/>
        <w:rPr>
          <w:rFonts w:ascii="Garamond" w:hAnsi="Garamond" w:cs="Tahoma"/>
          <w:sz w:val="24"/>
          <w:szCs w:val="24"/>
        </w:rPr>
      </w:pPr>
    </w:p>
    <w:p w:rsidR="002B331C" w:rsidRPr="0098046F" w:rsidRDefault="004B355A" w:rsidP="00BC7905">
      <w:pPr>
        <w:spacing w:after="0" w:line="240" w:lineRule="auto"/>
        <w:rPr>
          <w:rFonts w:ascii="Arial" w:hAnsi="Arial" w:cs="Arial"/>
          <w:sz w:val="24"/>
          <w:szCs w:val="24"/>
        </w:rPr>
      </w:pPr>
      <w:r w:rsidRPr="0098046F">
        <w:rPr>
          <w:rFonts w:ascii="Arial" w:hAnsi="Arial" w:cs="Arial"/>
          <w:sz w:val="24"/>
          <w:szCs w:val="24"/>
        </w:rPr>
        <w:t>Övrigt</w:t>
      </w:r>
    </w:p>
    <w:p w:rsidR="00BC7905" w:rsidRPr="0098046F" w:rsidRDefault="00BC7905" w:rsidP="00BC7905">
      <w:pPr>
        <w:spacing w:after="0" w:line="240" w:lineRule="auto"/>
        <w:rPr>
          <w:rFonts w:ascii="Garamond" w:hAnsi="Garamond" w:cs="Tahoma"/>
          <w:sz w:val="24"/>
          <w:szCs w:val="24"/>
        </w:rPr>
      </w:pPr>
    </w:p>
    <w:p w:rsidR="002B331C" w:rsidRPr="00163F62" w:rsidRDefault="00380A5F" w:rsidP="002B331C">
      <w:pPr>
        <w:pStyle w:val="Liststycke"/>
        <w:numPr>
          <w:ilvl w:val="0"/>
          <w:numId w:val="1"/>
        </w:numPr>
        <w:spacing w:after="0" w:line="240" w:lineRule="auto"/>
        <w:ind w:left="360"/>
        <w:rPr>
          <w:rFonts w:ascii="Garamond" w:hAnsi="Garamond" w:cs="Tahoma"/>
          <w:sz w:val="24"/>
          <w:szCs w:val="24"/>
        </w:rPr>
      </w:pPr>
      <w:r w:rsidRPr="00981015">
        <w:rPr>
          <w:rFonts w:ascii="Garamond" w:hAnsi="Garamond" w:cs="Tahoma"/>
          <w:sz w:val="24"/>
          <w:szCs w:val="24"/>
        </w:rPr>
        <w:t>Modellen utgår från att ha gruppintag för att varje deltagare ska få ut mesta möjli</w:t>
      </w:r>
      <w:r w:rsidR="00BC7905" w:rsidRPr="00981015">
        <w:rPr>
          <w:rFonts w:ascii="Garamond" w:hAnsi="Garamond" w:cs="Tahoma"/>
          <w:sz w:val="24"/>
          <w:szCs w:val="24"/>
        </w:rPr>
        <w:t>ga av projektet, där exempelvis föreläsningarna kan innehålla lärande diskussioner</w:t>
      </w:r>
      <w:r w:rsidR="00DB2C74" w:rsidRPr="00981015">
        <w:rPr>
          <w:rFonts w:ascii="Garamond" w:hAnsi="Garamond" w:cs="Tahoma"/>
          <w:sz w:val="24"/>
          <w:szCs w:val="24"/>
        </w:rPr>
        <w:t xml:space="preserve"> med andra deltagare</w:t>
      </w:r>
      <w:r w:rsidRPr="00981015">
        <w:rPr>
          <w:rFonts w:ascii="Garamond" w:hAnsi="Garamond" w:cs="Tahoma"/>
          <w:sz w:val="24"/>
          <w:szCs w:val="24"/>
        </w:rPr>
        <w:t xml:space="preserve">. Individuell intagning är </w:t>
      </w:r>
      <w:r w:rsidR="00DB2C74" w:rsidRPr="00981015">
        <w:rPr>
          <w:rFonts w:ascii="Garamond" w:hAnsi="Garamond" w:cs="Tahoma"/>
          <w:sz w:val="24"/>
          <w:szCs w:val="24"/>
        </w:rPr>
        <w:t xml:space="preserve">dock </w:t>
      </w:r>
      <w:r w:rsidRPr="00981015">
        <w:rPr>
          <w:rFonts w:ascii="Garamond" w:hAnsi="Garamond" w:cs="Tahoma"/>
          <w:sz w:val="24"/>
          <w:szCs w:val="24"/>
        </w:rPr>
        <w:t>möjlig i de fall där vägledarna bedömer att individen är tillräckligt rustad.</w:t>
      </w:r>
      <w:r w:rsidR="004F134B" w:rsidRPr="00981015">
        <w:rPr>
          <w:rFonts w:ascii="Garamond" w:hAnsi="Garamond" w:cs="Tahoma"/>
          <w:sz w:val="24"/>
          <w:szCs w:val="24"/>
        </w:rPr>
        <w:t xml:space="preserve"> </w:t>
      </w:r>
    </w:p>
    <w:p w:rsidR="001F6D7E" w:rsidRPr="00163F62" w:rsidRDefault="001F6D7E" w:rsidP="00112F47">
      <w:pPr>
        <w:pStyle w:val="Liststycke"/>
        <w:numPr>
          <w:ilvl w:val="0"/>
          <w:numId w:val="1"/>
        </w:numPr>
        <w:spacing w:after="0" w:line="240" w:lineRule="auto"/>
        <w:ind w:left="360"/>
        <w:rPr>
          <w:rFonts w:ascii="Garamond" w:hAnsi="Garamond" w:cs="Tahoma"/>
          <w:sz w:val="24"/>
          <w:szCs w:val="24"/>
        </w:rPr>
      </w:pPr>
      <w:r w:rsidRPr="00163F62">
        <w:rPr>
          <w:rFonts w:ascii="Garamond" w:hAnsi="Garamond" w:cs="Tahoma"/>
          <w:sz w:val="24"/>
          <w:szCs w:val="24"/>
        </w:rPr>
        <w:t>Modellen har ett tydligt regelverk som individen måste följa för att få ta del av verksamheten.</w:t>
      </w:r>
    </w:p>
    <w:p w:rsidR="002549AE" w:rsidRDefault="002549AE" w:rsidP="00112F47">
      <w:pPr>
        <w:spacing w:after="0" w:line="240" w:lineRule="auto"/>
        <w:rPr>
          <w:rFonts w:ascii="Garamond" w:hAnsi="Garamond"/>
          <w:sz w:val="24"/>
          <w:szCs w:val="24"/>
        </w:rPr>
      </w:pPr>
    </w:p>
    <w:p w:rsidR="00163F62" w:rsidRPr="00981015" w:rsidRDefault="00163F62" w:rsidP="00112F47">
      <w:pPr>
        <w:spacing w:after="0" w:line="240" w:lineRule="auto"/>
        <w:rPr>
          <w:rFonts w:ascii="Garamond" w:hAnsi="Garamond"/>
          <w:sz w:val="24"/>
          <w:szCs w:val="24"/>
        </w:rPr>
      </w:pPr>
    </w:p>
    <w:p w:rsidR="00163F62" w:rsidRDefault="00130342" w:rsidP="00163F62">
      <w:pPr>
        <w:spacing w:after="0" w:line="240" w:lineRule="auto"/>
        <w:rPr>
          <w:rFonts w:ascii="Arial" w:hAnsi="Arial" w:cs="Arial"/>
          <w:b/>
          <w:sz w:val="24"/>
          <w:szCs w:val="24"/>
        </w:rPr>
      </w:pPr>
      <w:r>
        <w:rPr>
          <w:rFonts w:ascii="Arial" w:hAnsi="Arial" w:cs="Arial"/>
          <w:b/>
          <w:sz w:val="24"/>
          <w:szCs w:val="24"/>
        </w:rPr>
        <w:t>Målgrupp</w:t>
      </w:r>
    </w:p>
    <w:p w:rsidR="00163F62" w:rsidRPr="00C82615" w:rsidRDefault="00163F62" w:rsidP="00163F62">
      <w:pPr>
        <w:spacing w:after="0" w:line="240" w:lineRule="auto"/>
        <w:rPr>
          <w:rFonts w:ascii="Garamond" w:hAnsi="Garamond" w:cs="Arial"/>
          <w:sz w:val="24"/>
          <w:szCs w:val="24"/>
        </w:rPr>
      </w:pPr>
    </w:p>
    <w:p w:rsidR="00163F62" w:rsidRDefault="00163F62" w:rsidP="00163F62">
      <w:pPr>
        <w:spacing w:after="0" w:line="240" w:lineRule="auto"/>
        <w:rPr>
          <w:rFonts w:ascii="Garamond" w:hAnsi="Garamond"/>
          <w:sz w:val="24"/>
          <w:szCs w:val="24"/>
        </w:rPr>
      </w:pPr>
      <w:r w:rsidRPr="00C82615">
        <w:rPr>
          <w:rFonts w:ascii="Garamond" w:hAnsi="Garamond" w:cs="Arial"/>
          <w:sz w:val="24"/>
          <w:szCs w:val="24"/>
        </w:rPr>
        <w:t xml:space="preserve">Modellens målgrupp är i första hand </w:t>
      </w:r>
      <w:r w:rsidR="0030157D">
        <w:rPr>
          <w:rFonts w:ascii="Garamond" w:hAnsi="Garamond" w:cs="Arial"/>
          <w:sz w:val="24"/>
          <w:szCs w:val="24"/>
        </w:rPr>
        <w:t>människor</w:t>
      </w:r>
      <w:r w:rsidRPr="00C82615">
        <w:rPr>
          <w:rFonts w:ascii="Garamond" w:hAnsi="Garamond" w:cs="Arial"/>
          <w:sz w:val="24"/>
          <w:szCs w:val="24"/>
        </w:rPr>
        <w:t xml:space="preserve"> mellan 16-29 år, vilket är den kategori som projektet riktat sig till. Dessa har i först</w:t>
      </w:r>
      <w:r>
        <w:rPr>
          <w:rFonts w:ascii="Garamond" w:hAnsi="Garamond" w:cs="Arial"/>
          <w:sz w:val="24"/>
          <w:szCs w:val="24"/>
        </w:rPr>
        <w:t>a hand rekryterats från samverkan</w:t>
      </w:r>
      <w:r w:rsidRPr="00C82615">
        <w:rPr>
          <w:rFonts w:ascii="Garamond" w:hAnsi="Garamond" w:cs="Arial"/>
          <w:sz w:val="24"/>
          <w:szCs w:val="24"/>
        </w:rPr>
        <w:t xml:space="preserve">spartnerna </w:t>
      </w:r>
      <w:r w:rsidR="0030157D">
        <w:rPr>
          <w:rFonts w:ascii="Garamond" w:hAnsi="Garamond"/>
          <w:sz w:val="24"/>
          <w:szCs w:val="24"/>
        </w:rPr>
        <w:t>Arbetsförmedlingen och S</w:t>
      </w:r>
      <w:r>
        <w:rPr>
          <w:rFonts w:ascii="Garamond" w:hAnsi="Garamond"/>
          <w:sz w:val="24"/>
          <w:szCs w:val="24"/>
        </w:rPr>
        <w:t xml:space="preserve">ocialförvaltningen. </w:t>
      </w:r>
    </w:p>
    <w:p w:rsidR="00163F62" w:rsidRDefault="00163F62" w:rsidP="00163F62">
      <w:pPr>
        <w:spacing w:after="0" w:line="240" w:lineRule="auto"/>
        <w:rPr>
          <w:rFonts w:ascii="Garamond" w:hAnsi="Garamond"/>
          <w:sz w:val="24"/>
          <w:szCs w:val="24"/>
        </w:rPr>
      </w:pPr>
    </w:p>
    <w:p w:rsidR="00163F62" w:rsidRPr="00C82615" w:rsidRDefault="00163F62" w:rsidP="00163F62">
      <w:pPr>
        <w:spacing w:after="0" w:line="240" w:lineRule="auto"/>
        <w:rPr>
          <w:rFonts w:ascii="Garamond" w:hAnsi="Garamond"/>
          <w:sz w:val="24"/>
          <w:szCs w:val="24"/>
        </w:rPr>
      </w:pPr>
      <w:r>
        <w:rPr>
          <w:rFonts w:ascii="Garamond" w:hAnsi="Garamond"/>
          <w:sz w:val="24"/>
          <w:szCs w:val="24"/>
        </w:rPr>
        <w:t>Deltagarna</w:t>
      </w:r>
      <w:r w:rsidRPr="00C82615">
        <w:rPr>
          <w:rFonts w:ascii="Garamond" w:hAnsi="Garamond"/>
          <w:sz w:val="24"/>
          <w:szCs w:val="24"/>
        </w:rPr>
        <w:t xml:space="preserve"> </w:t>
      </w:r>
      <w:r>
        <w:rPr>
          <w:rFonts w:ascii="Garamond" w:hAnsi="Garamond"/>
          <w:sz w:val="24"/>
          <w:szCs w:val="24"/>
        </w:rPr>
        <w:t xml:space="preserve">har haft olika bakgrund; allt </w:t>
      </w:r>
      <w:r w:rsidRPr="00C82615">
        <w:rPr>
          <w:rFonts w:ascii="Garamond" w:hAnsi="Garamond"/>
          <w:sz w:val="24"/>
          <w:szCs w:val="24"/>
        </w:rPr>
        <w:t xml:space="preserve">från </w:t>
      </w:r>
      <w:r>
        <w:rPr>
          <w:rFonts w:ascii="Garamond" w:hAnsi="Garamond"/>
          <w:sz w:val="24"/>
          <w:szCs w:val="24"/>
        </w:rPr>
        <w:t xml:space="preserve">individer från </w:t>
      </w:r>
      <w:r w:rsidRPr="00C82615">
        <w:rPr>
          <w:rFonts w:ascii="Garamond" w:hAnsi="Garamond"/>
          <w:sz w:val="24"/>
          <w:szCs w:val="24"/>
        </w:rPr>
        <w:t>socialt fattiga miljöer där det råder brist på både emotionell och/eller ekonomisk stabilitet</w:t>
      </w:r>
      <w:r>
        <w:rPr>
          <w:rFonts w:ascii="Garamond" w:hAnsi="Garamond"/>
          <w:sz w:val="24"/>
          <w:szCs w:val="24"/>
        </w:rPr>
        <w:t>, till dem som har haft en mer stabil tillvaro</w:t>
      </w:r>
      <w:r w:rsidRPr="00C82615">
        <w:rPr>
          <w:rFonts w:ascii="Garamond" w:hAnsi="Garamond"/>
          <w:sz w:val="24"/>
          <w:szCs w:val="24"/>
        </w:rPr>
        <w:t xml:space="preserve">. </w:t>
      </w:r>
      <w:r>
        <w:rPr>
          <w:rFonts w:ascii="Garamond" w:hAnsi="Garamond"/>
          <w:sz w:val="24"/>
          <w:szCs w:val="24"/>
        </w:rPr>
        <w:t xml:space="preserve">I flera fall har det </w:t>
      </w:r>
      <w:r w:rsidR="0030157D">
        <w:rPr>
          <w:rFonts w:ascii="Garamond" w:hAnsi="Garamond"/>
          <w:sz w:val="24"/>
          <w:szCs w:val="24"/>
        </w:rPr>
        <w:t>funnits</w:t>
      </w:r>
      <w:r>
        <w:rPr>
          <w:rFonts w:ascii="Garamond" w:hAnsi="Garamond"/>
          <w:sz w:val="24"/>
          <w:szCs w:val="24"/>
        </w:rPr>
        <w:t xml:space="preserve"> individer med någon form av diagnosproblematik. I de fall där individen inte har haft någon fas</w:t>
      </w:r>
      <w:r w:rsidR="00F1393D">
        <w:rPr>
          <w:rFonts w:ascii="Garamond" w:hAnsi="Garamond"/>
          <w:sz w:val="24"/>
          <w:szCs w:val="24"/>
        </w:rPr>
        <w:t>t</w:t>
      </w:r>
      <w:r>
        <w:rPr>
          <w:rFonts w:ascii="Garamond" w:hAnsi="Garamond"/>
          <w:sz w:val="24"/>
          <w:szCs w:val="24"/>
        </w:rPr>
        <w:t>ställd diagnos, har vi i</w:t>
      </w:r>
      <w:r w:rsidRPr="00C82615">
        <w:rPr>
          <w:rFonts w:ascii="Garamond" w:hAnsi="Garamond"/>
          <w:sz w:val="24"/>
          <w:szCs w:val="24"/>
        </w:rPr>
        <w:t xml:space="preserve"> sama</w:t>
      </w:r>
      <w:r>
        <w:rPr>
          <w:rFonts w:ascii="Garamond" w:hAnsi="Garamond"/>
          <w:sz w:val="24"/>
          <w:szCs w:val="24"/>
        </w:rPr>
        <w:t xml:space="preserve">rbete med Arbetsförmedlingen och/eller </w:t>
      </w:r>
      <w:r w:rsidR="0030157D">
        <w:rPr>
          <w:rFonts w:ascii="Garamond" w:hAnsi="Garamond"/>
          <w:sz w:val="24"/>
          <w:szCs w:val="24"/>
        </w:rPr>
        <w:t>S</w:t>
      </w:r>
      <w:r>
        <w:rPr>
          <w:rFonts w:ascii="Garamond" w:hAnsi="Garamond"/>
          <w:sz w:val="24"/>
          <w:szCs w:val="24"/>
        </w:rPr>
        <w:t xml:space="preserve">ocialförvaltningen </w:t>
      </w:r>
      <w:r w:rsidRPr="00C82615">
        <w:rPr>
          <w:rFonts w:ascii="Garamond" w:hAnsi="Garamond"/>
          <w:sz w:val="24"/>
          <w:szCs w:val="24"/>
        </w:rPr>
        <w:t xml:space="preserve">slussat vidare </w:t>
      </w:r>
      <w:r>
        <w:rPr>
          <w:rFonts w:ascii="Garamond" w:hAnsi="Garamond"/>
          <w:sz w:val="24"/>
          <w:szCs w:val="24"/>
        </w:rPr>
        <w:t>individen för</w:t>
      </w:r>
      <w:r w:rsidRPr="00C82615">
        <w:rPr>
          <w:rFonts w:ascii="Garamond" w:hAnsi="Garamond"/>
          <w:sz w:val="24"/>
          <w:szCs w:val="24"/>
        </w:rPr>
        <w:t xml:space="preserve"> utredning.</w:t>
      </w:r>
    </w:p>
    <w:p w:rsidR="00163F62" w:rsidRDefault="00163F62" w:rsidP="00112F47">
      <w:pPr>
        <w:spacing w:after="0" w:line="240" w:lineRule="auto"/>
        <w:rPr>
          <w:rFonts w:ascii="Arial" w:hAnsi="Arial" w:cs="Arial"/>
          <w:b/>
          <w:sz w:val="24"/>
          <w:szCs w:val="24"/>
        </w:rPr>
      </w:pPr>
    </w:p>
    <w:p w:rsidR="00163F62" w:rsidRDefault="00163F62" w:rsidP="00112F47">
      <w:pPr>
        <w:spacing w:after="0" w:line="240" w:lineRule="auto"/>
        <w:rPr>
          <w:rFonts w:ascii="Arial" w:hAnsi="Arial" w:cs="Arial"/>
          <w:b/>
          <w:sz w:val="24"/>
          <w:szCs w:val="24"/>
        </w:rPr>
      </w:pPr>
    </w:p>
    <w:p w:rsidR="00112F47" w:rsidRPr="007B6001" w:rsidRDefault="00112F47" w:rsidP="00112F47">
      <w:pPr>
        <w:spacing w:after="0" w:line="240" w:lineRule="auto"/>
        <w:rPr>
          <w:rFonts w:ascii="Arial" w:hAnsi="Arial" w:cs="Arial"/>
          <w:b/>
          <w:sz w:val="24"/>
          <w:szCs w:val="24"/>
        </w:rPr>
      </w:pPr>
      <w:r w:rsidRPr="007B6001">
        <w:rPr>
          <w:rFonts w:ascii="Arial" w:hAnsi="Arial" w:cs="Arial"/>
          <w:b/>
          <w:sz w:val="24"/>
          <w:szCs w:val="24"/>
        </w:rPr>
        <w:t>Samverkan</w:t>
      </w:r>
    </w:p>
    <w:p w:rsidR="00371AE2" w:rsidRDefault="00371AE2" w:rsidP="00371AE2">
      <w:pPr>
        <w:spacing w:after="0" w:line="240" w:lineRule="auto"/>
        <w:rPr>
          <w:rFonts w:ascii="Garamond" w:hAnsi="Garamond"/>
          <w:sz w:val="24"/>
          <w:szCs w:val="24"/>
        </w:rPr>
      </w:pPr>
    </w:p>
    <w:p w:rsidR="00371AE2" w:rsidRDefault="00371AE2" w:rsidP="00112F47">
      <w:pPr>
        <w:spacing w:after="0" w:line="240" w:lineRule="auto"/>
        <w:rPr>
          <w:rFonts w:ascii="Tahoma" w:hAnsi="Tahoma" w:cs="Tahoma"/>
          <w:sz w:val="20"/>
          <w:szCs w:val="20"/>
        </w:rPr>
      </w:pPr>
      <w:r>
        <w:rPr>
          <w:rFonts w:ascii="Garamond" w:hAnsi="Garamond"/>
          <w:sz w:val="24"/>
          <w:szCs w:val="24"/>
        </w:rPr>
        <w:t xml:space="preserve">En förutsättning för att nå framgång i </w:t>
      </w:r>
      <w:r w:rsidR="007B6001">
        <w:rPr>
          <w:rFonts w:ascii="Garamond" w:hAnsi="Garamond"/>
          <w:sz w:val="24"/>
          <w:szCs w:val="24"/>
        </w:rPr>
        <w:t>projektet</w:t>
      </w:r>
      <w:r>
        <w:rPr>
          <w:rFonts w:ascii="Garamond" w:hAnsi="Garamond"/>
          <w:sz w:val="24"/>
          <w:szCs w:val="24"/>
        </w:rPr>
        <w:t xml:space="preserve"> har varit att samverka med o</w:t>
      </w:r>
      <w:r w:rsidRPr="00BD76AC">
        <w:rPr>
          <w:rFonts w:ascii="Garamond" w:hAnsi="Garamond"/>
          <w:sz w:val="24"/>
          <w:szCs w:val="24"/>
        </w:rPr>
        <w:t xml:space="preserve">lika </w:t>
      </w:r>
      <w:r>
        <w:rPr>
          <w:rFonts w:ascii="Garamond" w:hAnsi="Garamond"/>
          <w:sz w:val="24"/>
          <w:szCs w:val="24"/>
        </w:rPr>
        <w:t>parter</w:t>
      </w:r>
      <w:r w:rsidRPr="00BD76AC">
        <w:rPr>
          <w:rFonts w:ascii="Garamond" w:hAnsi="Garamond"/>
          <w:sz w:val="24"/>
          <w:szCs w:val="24"/>
        </w:rPr>
        <w:t xml:space="preserve"> uta</w:t>
      </w:r>
      <w:r>
        <w:rPr>
          <w:rFonts w:ascii="Garamond" w:hAnsi="Garamond"/>
          <w:sz w:val="24"/>
          <w:szCs w:val="24"/>
        </w:rPr>
        <w:t>nför och inom kommunen. Fy</w:t>
      </w:r>
      <w:r w:rsidR="00163F62">
        <w:rPr>
          <w:rFonts w:ascii="Garamond" w:hAnsi="Garamond"/>
          <w:sz w:val="24"/>
          <w:szCs w:val="24"/>
        </w:rPr>
        <w:t>ra huvudsakliga parter har varit</w:t>
      </w:r>
    </w:p>
    <w:p w:rsidR="00371AE2" w:rsidRPr="007B6001" w:rsidRDefault="00371AE2" w:rsidP="00112F47">
      <w:pPr>
        <w:spacing w:after="0" w:line="240" w:lineRule="auto"/>
        <w:rPr>
          <w:rFonts w:ascii="Garamond" w:hAnsi="Garamond" w:cs="Tahoma"/>
          <w:sz w:val="24"/>
          <w:szCs w:val="24"/>
        </w:rPr>
      </w:pPr>
    </w:p>
    <w:p w:rsidR="00371AE2" w:rsidRPr="007B6001" w:rsidRDefault="0030157D" w:rsidP="00371AE2">
      <w:pPr>
        <w:pStyle w:val="Liststycke"/>
        <w:numPr>
          <w:ilvl w:val="0"/>
          <w:numId w:val="7"/>
        </w:numPr>
        <w:spacing w:after="0" w:line="240" w:lineRule="auto"/>
        <w:ind w:left="360"/>
        <w:rPr>
          <w:rFonts w:ascii="Garamond" w:hAnsi="Garamond" w:cs="Tahoma"/>
          <w:sz w:val="24"/>
          <w:szCs w:val="24"/>
        </w:rPr>
      </w:pPr>
      <w:r>
        <w:rPr>
          <w:rFonts w:ascii="Garamond" w:hAnsi="Garamond" w:cs="Tahoma"/>
          <w:sz w:val="24"/>
          <w:szCs w:val="24"/>
        </w:rPr>
        <w:t>A</w:t>
      </w:r>
      <w:r w:rsidR="00371AE2" w:rsidRPr="007B6001">
        <w:rPr>
          <w:rFonts w:ascii="Garamond" w:hAnsi="Garamond" w:cs="Tahoma"/>
          <w:sz w:val="24"/>
          <w:szCs w:val="24"/>
        </w:rPr>
        <w:t>rbetsmarknads- och resursenheten Torsås kommun</w:t>
      </w:r>
    </w:p>
    <w:p w:rsidR="00371AE2" w:rsidRPr="007B6001" w:rsidRDefault="0030157D" w:rsidP="00371AE2">
      <w:pPr>
        <w:pStyle w:val="Liststycke"/>
        <w:numPr>
          <w:ilvl w:val="0"/>
          <w:numId w:val="7"/>
        </w:numPr>
        <w:spacing w:after="0" w:line="240" w:lineRule="auto"/>
        <w:ind w:left="360"/>
        <w:rPr>
          <w:rFonts w:ascii="Garamond" w:hAnsi="Garamond" w:cs="Tahoma"/>
          <w:sz w:val="24"/>
          <w:szCs w:val="24"/>
        </w:rPr>
      </w:pPr>
      <w:r>
        <w:rPr>
          <w:rFonts w:ascii="Garamond" w:hAnsi="Garamond" w:cs="Tahoma"/>
          <w:sz w:val="24"/>
          <w:szCs w:val="24"/>
        </w:rPr>
        <w:t>I</w:t>
      </w:r>
      <w:r w:rsidR="00371AE2" w:rsidRPr="007B6001">
        <w:rPr>
          <w:rFonts w:ascii="Garamond" w:hAnsi="Garamond" w:cs="Tahoma"/>
          <w:sz w:val="24"/>
          <w:szCs w:val="24"/>
        </w:rPr>
        <w:t xml:space="preserve">ndivid- och Familjeomsorgen </w:t>
      </w:r>
      <w:r w:rsidR="003C2DAB">
        <w:rPr>
          <w:rFonts w:ascii="Garamond" w:hAnsi="Garamond" w:cs="Tahoma"/>
          <w:sz w:val="24"/>
          <w:szCs w:val="24"/>
        </w:rPr>
        <w:t xml:space="preserve">(IFO) </w:t>
      </w:r>
      <w:r w:rsidR="00371AE2" w:rsidRPr="007B6001">
        <w:rPr>
          <w:rFonts w:ascii="Garamond" w:hAnsi="Garamond" w:cs="Tahoma"/>
          <w:sz w:val="24"/>
          <w:szCs w:val="24"/>
        </w:rPr>
        <w:t xml:space="preserve">Torsås kommun </w:t>
      </w:r>
    </w:p>
    <w:p w:rsidR="00371AE2" w:rsidRPr="007B6001" w:rsidRDefault="00371AE2" w:rsidP="00371AE2">
      <w:pPr>
        <w:pStyle w:val="Liststycke"/>
        <w:numPr>
          <w:ilvl w:val="0"/>
          <w:numId w:val="7"/>
        </w:numPr>
        <w:spacing w:after="0" w:line="240" w:lineRule="auto"/>
        <w:ind w:left="360"/>
        <w:rPr>
          <w:rFonts w:ascii="Garamond" w:hAnsi="Garamond" w:cs="Tahoma"/>
          <w:sz w:val="24"/>
          <w:szCs w:val="24"/>
        </w:rPr>
      </w:pPr>
      <w:r w:rsidRPr="007B6001">
        <w:rPr>
          <w:rFonts w:ascii="Garamond" w:hAnsi="Garamond" w:cs="Tahoma"/>
          <w:sz w:val="24"/>
          <w:szCs w:val="24"/>
        </w:rPr>
        <w:t xml:space="preserve">Arbetsförmedlingen Kalmar/Torsås </w:t>
      </w:r>
    </w:p>
    <w:p w:rsidR="00163F62" w:rsidRPr="00130342" w:rsidRDefault="00371AE2" w:rsidP="00130342">
      <w:pPr>
        <w:pStyle w:val="Liststycke"/>
        <w:numPr>
          <w:ilvl w:val="0"/>
          <w:numId w:val="7"/>
        </w:numPr>
        <w:spacing w:after="0" w:line="240" w:lineRule="auto"/>
        <w:ind w:left="360"/>
        <w:rPr>
          <w:rFonts w:ascii="Garamond" w:hAnsi="Garamond"/>
          <w:sz w:val="24"/>
          <w:szCs w:val="24"/>
        </w:rPr>
      </w:pPr>
      <w:r w:rsidRPr="007B6001">
        <w:rPr>
          <w:rFonts w:ascii="Garamond" w:hAnsi="Garamond" w:cs="Tahoma"/>
          <w:sz w:val="24"/>
          <w:szCs w:val="24"/>
        </w:rPr>
        <w:t>Torsås företagscentrum</w:t>
      </w:r>
      <w:r w:rsidR="00163F62">
        <w:rPr>
          <w:rFonts w:ascii="Garamond" w:hAnsi="Garamond" w:cs="Tahoma"/>
          <w:sz w:val="24"/>
          <w:szCs w:val="24"/>
        </w:rPr>
        <w:t>.</w:t>
      </w:r>
    </w:p>
    <w:p w:rsidR="00981015" w:rsidRDefault="007B6001" w:rsidP="000A43AA">
      <w:pPr>
        <w:spacing w:after="0" w:line="240" w:lineRule="auto"/>
        <w:rPr>
          <w:rFonts w:ascii="Garamond" w:hAnsi="Garamond"/>
          <w:sz w:val="24"/>
          <w:szCs w:val="24"/>
        </w:rPr>
      </w:pPr>
      <w:r>
        <w:rPr>
          <w:rFonts w:ascii="Garamond" w:hAnsi="Garamond" w:cs="Arial"/>
          <w:sz w:val="24"/>
          <w:szCs w:val="24"/>
        </w:rPr>
        <w:lastRenderedPageBreak/>
        <w:t>Instanserna</w:t>
      </w:r>
      <w:r w:rsidR="00371AE2">
        <w:rPr>
          <w:rFonts w:ascii="Garamond" w:hAnsi="Garamond" w:cs="Arial"/>
          <w:sz w:val="24"/>
          <w:szCs w:val="24"/>
        </w:rPr>
        <w:t xml:space="preserve"> </w:t>
      </w:r>
      <w:r>
        <w:rPr>
          <w:rFonts w:ascii="Garamond" w:hAnsi="Garamond" w:cs="Arial"/>
          <w:sz w:val="24"/>
          <w:szCs w:val="24"/>
        </w:rPr>
        <w:t xml:space="preserve">har </w:t>
      </w:r>
      <w:r w:rsidR="003C2DAB">
        <w:rPr>
          <w:rFonts w:ascii="Garamond" w:hAnsi="Garamond" w:cs="Arial"/>
          <w:sz w:val="24"/>
          <w:szCs w:val="24"/>
        </w:rPr>
        <w:t xml:space="preserve">dragit nytta av </w:t>
      </w:r>
      <w:r w:rsidR="00371AE2">
        <w:rPr>
          <w:rFonts w:ascii="Garamond" w:hAnsi="Garamond" w:cs="Arial"/>
          <w:sz w:val="24"/>
          <w:szCs w:val="24"/>
        </w:rPr>
        <w:t xml:space="preserve">varandra för att nå framgång. </w:t>
      </w:r>
      <w:r w:rsidR="003C2DAB">
        <w:rPr>
          <w:rFonts w:ascii="Garamond" w:hAnsi="Garamond" w:cs="Arial"/>
          <w:sz w:val="24"/>
          <w:szCs w:val="24"/>
        </w:rPr>
        <w:t xml:space="preserve">Framförallt har projektet haft en nära samverkan med framförallt Arbetsförmedlingen, men även med IFO. </w:t>
      </w:r>
      <w:r w:rsidR="00532F04">
        <w:rPr>
          <w:rFonts w:ascii="Garamond" w:hAnsi="Garamond" w:cs="Arial"/>
          <w:sz w:val="24"/>
          <w:szCs w:val="24"/>
        </w:rPr>
        <w:t xml:space="preserve">Tillsammans har </w:t>
      </w:r>
      <w:r w:rsidR="0030157D">
        <w:rPr>
          <w:rFonts w:ascii="Garamond" w:hAnsi="Garamond" w:cs="Arial"/>
          <w:sz w:val="24"/>
          <w:szCs w:val="24"/>
        </w:rPr>
        <w:t xml:space="preserve">det </w:t>
      </w:r>
      <w:r w:rsidR="00532F04">
        <w:rPr>
          <w:rFonts w:ascii="Garamond" w:hAnsi="Garamond" w:cs="Arial"/>
          <w:sz w:val="24"/>
          <w:szCs w:val="24"/>
        </w:rPr>
        <w:t>skapat</w:t>
      </w:r>
      <w:r w:rsidR="0030157D">
        <w:rPr>
          <w:rFonts w:ascii="Garamond" w:hAnsi="Garamond" w:cs="Arial"/>
          <w:sz w:val="24"/>
          <w:szCs w:val="24"/>
        </w:rPr>
        <w:t>s</w:t>
      </w:r>
      <w:r w:rsidR="00532F04">
        <w:rPr>
          <w:rFonts w:ascii="Garamond" w:hAnsi="Garamond" w:cs="Arial"/>
          <w:sz w:val="24"/>
          <w:szCs w:val="24"/>
        </w:rPr>
        <w:t xml:space="preserve"> en arbetsmodell som</w:t>
      </w:r>
      <w:r w:rsidR="00A75166">
        <w:rPr>
          <w:rFonts w:ascii="Garamond" w:hAnsi="Garamond" w:cs="Arial"/>
          <w:sz w:val="24"/>
          <w:szCs w:val="24"/>
        </w:rPr>
        <w:t xml:space="preserve"> har f</w:t>
      </w:r>
      <w:r w:rsidR="00A01C7C">
        <w:rPr>
          <w:rFonts w:ascii="Garamond" w:hAnsi="Garamond" w:cs="Arial"/>
          <w:sz w:val="24"/>
          <w:szCs w:val="24"/>
        </w:rPr>
        <w:t xml:space="preserve">ungerat som ett komplement till samhällets olika </w:t>
      </w:r>
      <w:r w:rsidR="00A75166">
        <w:rPr>
          <w:rFonts w:ascii="Garamond" w:hAnsi="Garamond" w:cs="Arial"/>
          <w:sz w:val="24"/>
          <w:szCs w:val="24"/>
        </w:rPr>
        <w:t xml:space="preserve">aktörer såsom Arbetsförmedlingen. </w:t>
      </w:r>
      <w:r w:rsidR="00981015">
        <w:rPr>
          <w:rFonts w:ascii="Garamond" w:hAnsi="Garamond"/>
          <w:sz w:val="24"/>
          <w:szCs w:val="24"/>
        </w:rPr>
        <w:t>Så kallade trepartssamt</w:t>
      </w:r>
      <w:r w:rsidR="0030157D">
        <w:rPr>
          <w:rFonts w:ascii="Garamond" w:hAnsi="Garamond"/>
          <w:sz w:val="24"/>
          <w:szCs w:val="24"/>
        </w:rPr>
        <w:t xml:space="preserve">al är ett exempel på samverkan </w:t>
      </w:r>
      <w:r w:rsidR="00981015">
        <w:rPr>
          <w:rFonts w:ascii="Garamond" w:hAnsi="Garamond"/>
          <w:sz w:val="24"/>
          <w:szCs w:val="24"/>
        </w:rPr>
        <w:t>då projektet, Arbetsförmedlingen och IFO träffat en ”gemensam individ” för att</w:t>
      </w:r>
      <w:r w:rsidR="00163F62">
        <w:rPr>
          <w:rFonts w:ascii="Garamond" w:hAnsi="Garamond"/>
          <w:sz w:val="24"/>
          <w:szCs w:val="24"/>
        </w:rPr>
        <w:t xml:space="preserve"> lösa olika problem. </w:t>
      </w:r>
    </w:p>
    <w:p w:rsidR="00F1393D" w:rsidRDefault="00F1393D" w:rsidP="00F1393D">
      <w:pPr>
        <w:spacing w:after="0" w:line="240" w:lineRule="auto"/>
        <w:rPr>
          <w:rFonts w:ascii="Garamond" w:hAnsi="Garamond" w:cs="Tahoma"/>
          <w:sz w:val="24"/>
          <w:szCs w:val="24"/>
        </w:rPr>
      </w:pPr>
    </w:p>
    <w:p w:rsidR="00F1393D" w:rsidRPr="003C2DAB" w:rsidRDefault="00F1393D" w:rsidP="00F1393D">
      <w:pPr>
        <w:spacing w:after="0" w:line="240" w:lineRule="auto"/>
        <w:rPr>
          <w:rFonts w:ascii="Garamond" w:hAnsi="Garamond" w:cs="Tahoma"/>
          <w:sz w:val="24"/>
          <w:szCs w:val="24"/>
        </w:rPr>
      </w:pPr>
      <w:r w:rsidRPr="003C2DAB">
        <w:rPr>
          <w:rFonts w:ascii="Garamond" w:hAnsi="Garamond" w:cs="Tahoma"/>
          <w:sz w:val="24"/>
          <w:szCs w:val="24"/>
        </w:rPr>
        <w:t xml:space="preserve">Samverkan har också byggts ut med utbildare, framförallt Korrespondensgymnasiet i Torsås, men också med andra projekt i andra kommuner i form av information och erfarenhetsutbyte. </w:t>
      </w:r>
    </w:p>
    <w:p w:rsidR="00981015" w:rsidRDefault="00981015" w:rsidP="000A43AA">
      <w:pPr>
        <w:spacing w:after="0" w:line="240" w:lineRule="auto"/>
        <w:rPr>
          <w:rFonts w:ascii="Garamond" w:hAnsi="Garamond"/>
          <w:sz w:val="24"/>
          <w:szCs w:val="24"/>
        </w:rPr>
      </w:pPr>
    </w:p>
    <w:p w:rsidR="000A43AA" w:rsidRPr="003C2DAB" w:rsidRDefault="00A75166" w:rsidP="000A43AA">
      <w:pPr>
        <w:spacing w:after="0" w:line="240" w:lineRule="auto"/>
        <w:rPr>
          <w:rFonts w:ascii="Garamond" w:hAnsi="Garamond"/>
          <w:sz w:val="24"/>
          <w:szCs w:val="24"/>
        </w:rPr>
      </w:pPr>
      <w:r>
        <w:rPr>
          <w:rFonts w:ascii="Garamond" w:hAnsi="Garamond" w:cs="Arial"/>
          <w:sz w:val="24"/>
          <w:szCs w:val="24"/>
        </w:rPr>
        <w:t xml:space="preserve">Modellens arbetssätt som beskrivits ovan är unikt och erbjuder individen ett </w:t>
      </w:r>
      <w:r w:rsidR="001F6D7E">
        <w:rPr>
          <w:rFonts w:ascii="Garamond" w:hAnsi="Garamond" w:cs="Arial"/>
          <w:sz w:val="24"/>
          <w:szCs w:val="24"/>
        </w:rPr>
        <w:t>slags helhets</w:t>
      </w:r>
      <w:r>
        <w:rPr>
          <w:rFonts w:ascii="Garamond" w:hAnsi="Garamond" w:cs="Arial"/>
          <w:sz w:val="24"/>
          <w:szCs w:val="24"/>
        </w:rPr>
        <w:t>stöd som inte tillgodoses någon annanstans i samhället.</w:t>
      </w:r>
      <w:r w:rsidR="007B6001">
        <w:rPr>
          <w:rFonts w:ascii="Garamond" w:hAnsi="Garamond" w:cs="Arial"/>
          <w:sz w:val="24"/>
          <w:szCs w:val="24"/>
        </w:rPr>
        <w:t xml:space="preserve"> </w:t>
      </w:r>
      <w:r w:rsidR="000A43AA" w:rsidRPr="00DF6685">
        <w:rPr>
          <w:rFonts w:ascii="Garamond" w:hAnsi="Garamond"/>
          <w:sz w:val="24"/>
          <w:szCs w:val="24"/>
        </w:rPr>
        <w:t>Arbetslösa finns hela tiden men det finns olika anledningar till att deltag</w:t>
      </w:r>
      <w:r w:rsidR="007B6001">
        <w:rPr>
          <w:rFonts w:ascii="Garamond" w:hAnsi="Garamond"/>
          <w:sz w:val="24"/>
          <w:szCs w:val="24"/>
        </w:rPr>
        <w:t xml:space="preserve">arna är fortsatt arbetslösa. </w:t>
      </w:r>
      <w:r w:rsidR="001F6D7E">
        <w:rPr>
          <w:rFonts w:ascii="Garamond" w:hAnsi="Garamond"/>
          <w:sz w:val="24"/>
          <w:szCs w:val="24"/>
        </w:rPr>
        <w:t>Krasst uttryckt</w:t>
      </w:r>
      <w:r w:rsidR="007B6001">
        <w:rPr>
          <w:rFonts w:ascii="Garamond" w:hAnsi="Garamond"/>
          <w:sz w:val="24"/>
          <w:szCs w:val="24"/>
        </w:rPr>
        <w:t xml:space="preserve"> kan man säga att de individer s</w:t>
      </w:r>
      <w:r w:rsidR="000A43AA" w:rsidRPr="00DF6685">
        <w:rPr>
          <w:rFonts w:ascii="Garamond" w:hAnsi="Garamond"/>
          <w:sz w:val="24"/>
          <w:szCs w:val="24"/>
        </w:rPr>
        <w:t>om inte Arbetsförmedlingen</w:t>
      </w:r>
      <w:r w:rsidR="001F6D7E">
        <w:rPr>
          <w:rFonts w:ascii="Garamond" w:hAnsi="Garamond"/>
          <w:sz w:val="24"/>
          <w:szCs w:val="24"/>
        </w:rPr>
        <w:t xml:space="preserve"> har </w:t>
      </w:r>
      <w:r w:rsidR="003C2DAB">
        <w:rPr>
          <w:rFonts w:ascii="Garamond" w:hAnsi="Garamond"/>
          <w:sz w:val="24"/>
          <w:szCs w:val="24"/>
        </w:rPr>
        <w:t>tillräckliga resurser</w:t>
      </w:r>
      <w:r w:rsidR="001F6D7E">
        <w:rPr>
          <w:rFonts w:ascii="Garamond" w:hAnsi="Garamond"/>
          <w:sz w:val="24"/>
          <w:szCs w:val="24"/>
        </w:rPr>
        <w:t xml:space="preserve"> att ta</w:t>
      </w:r>
      <w:r w:rsidR="000A43AA" w:rsidRPr="00DF6685">
        <w:rPr>
          <w:rFonts w:ascii="Garamond" w:hAnsi="Garamond"/>
          <w:sz w:val="24"/>
          <w:szCs w:val="24"/>
        </w:rPr>
        <w:t xml:space="preserve"> hand om</w:t>
      </w:r>
      <w:r w:rsidR="0030157D">
        <w:rPr>
          <w:rFonts w:ascii="Garamond" w:hAnsi="Garamond"/>
          <w:sz w:val="24"/>
          <w:szCs w:val="24"/>
        </w:rPr>
        <w:t>, de</w:t>
      </w:r>
      <w:r w:rsidR="000A43AA" w:rsidRPr="00DF6685">
        <w:rPr>
          <w:rFonts w:ascii="Garamond" w:hAnsi="Garamond"/>
          <w:sz w:val="24"/>
          <w:szCs w:val="24"/>
        </w:rPr>
        <w:t xml:space="preserve"> </w:t>
      </w:r>
      <w:r w:rsidR="001F6D7E" w:rsidRPr="003C2DAB">
        <w:rPr>
          <w:rFonts w:ascii="Garamond" w:hAnsi="Garamond"/>
          <w:sz w:val="24"/>
          <w:szCs w:val="24"/>
        </w:rPr>
        <w:t>kommer</w:t>
      </w:r>
      <w:r w:rsidR="000A43AA" w:rsidRPr="003C2DAB">
        <w:rPr>
          <w:rFonts w:ascii="Garamond" w:hAnsi="Garamond"/>
          <w:sz w:val="24"/>
          <w:szCs w:val="24"/>
        </w:rPr>
        <w:t xml:space="preserve"> </w:t>
      </w:r>
      <w:r w:rsidR="003C2DAB" w:rsidRPr="003C2DAB">
        <w:rPr>
          <w:rFonts w:ascii="Garamond" w:hAnsi="Garamond"/>
          <w:sz w:val="24"/>
          <w:szCs w:val="24"/>
        </w:rPr>
        <w:t>till</w:t>
      </w:r>
      <w:r w:rsidR="000A43AA" w:rsidRPr="003C2DAB">
        <w:rPr>
          <w:rFonts w:ascii="Garamond" w:hAnsi="Garamond"/>
          <w:sz w:val="24"/>
          <w:szCs w:val="24"/>
        </w:rPr>
        <w:t xml:space="preserve"> oss.</w:t>
      </w:r>
    </w:p>
    <w:p w:rsidR="003C2DAB" w:rsidRPr="003C2DAB" w:rsidRDefault="003C2DAB" w:rsidP="000A43AA">
      <w:pPr>
        <w:spacing w:after="0" w:line="240" w:lineRule="auto"/>
        <w:rPr>
          <w:rFonts w:ascii="Garamond" w:hAnsi="Garamond"/>
          <w:sz w:val="24"/>
          <w:szCs w:val="24"/>
        </w:rPr>
      </w:pPr>
    </w:p>
    <w:p w:rsidR="00163F62" w:rsidRPr="00DF6685" w:rsidRDefault="00163F62" w:rsidP="00DF6685">
      <w:pPr>
        <w:spacing w:after="0" w:line="240" w:lineRule="auto"/>
        <w:rPr>
          <w:rFonts w:ascii="Garamond" w:hAnsi="Garamond" w:cs="Arial"/>
          <w:b/>
          <w:sz w:val="24"/>
          <w:szCs w:val="24"/>
        </w:rPr>
      </w:pPr>
    </w:p>
    <w:p w:rsidR="00DF6685" w:rsidRDefault="00251D91" w:rsidP="00DF6685">
      <w:pPr>
        <w:spacing w:after="0" w:line="240" w:lineRule="auto"/>
        <w:rPr>
          <w:rFonts w:ascii="Arial" w:hAnsi="Arial" w:cs="Arial"/>
          <w:b/>
          <w:sz w:val="24"/>
          <w:szCs w:val="24"/>
        </w:rPr>
      </w:pPr>
      <w:r>
        <w:rPr>
          <w:rFonts w:ascii="Arial" w:hAnsi="Arial" w:cs="Arial"/>
          <w:b/>
          <w:sz w:val="24"/>
          <w:szCs w:val="24"/>
        </w:rPr>
        <w:t>R</w:t>
      </w:r>
      <w:r w:rsidR="00DF6685">
        <w:rPr>
          <w:rFonts w:ascii="Arial" w:hAnsi="Arial" w:cs="Arial"/>
          <w:b/>
          <w:sz w:val="24"/>
          <w:szCs w:val="24"/>
        </w:rPr>
        <w:t>esultat</w:t>
      </w:r>
    </w:p>
    <w:p w:rsidR="00DF6685" w:rsidRDefault="00DF6685" w:rsidP="00DF6685">
      <w:pPr>
        <w:spacing w:after="0" w:line="240" w:lineRule="auto"/>
        <w:rPr>
          <w:rFonts w:ascii="Garamond" w:hAnsi="Garamond" w:cs="Arial"/>
          <w:b/>
          <w:sz w:val="24"/>
          <w:szCs w:val="24"/>
        </w:rPr>
      </w:pPr>
    </w:p>
    <w:p w:rsidR="0007547A" w:rsidRDefault="00251D91" w:rsidP="0007547A">
      <w:pPr>
        <w:spacing w:after="0" w:line="240" w:lineRule="auto"/>
        <w:rPr>
          <w:rFonts w:ascii="Garamond" w:hAnsi="Garamond"/>
          <w:sz w:val="24"/>
          <w:szCs w:val="24"/>
        </w:rPr>
      </w:pPr>
      <w:r>
        <w:rPr>
          <w:rFonts w:ascii="Garamond" w:hAnsi="Garamond" w:cs="Arial"/>
          <w:sz w:val="24"/>
          <w:szCs w:val="24"/>
        </w:rPr>
        <w:t>Delar av p</w:t>
      </w:r>
      <w:r w:rsidR="0007547A">
        <w:rPr>
          <w:rFonts w:ascii="Garamond" w:hAnsi="Garamond" w:cs="Arial"/>
          <w:sz w:val="24"/>
          <w:szCs w:val="24"/>
        </w:rPr>
        <w:t xml:space="preserve">rojektets resultat </w:t>
      </w:r>
      <w:r w:rsidR="002549AE">
        <w:rPr>
          <w:rFonts w:ascii="Garamond" w:hAnsi="Garamond" w:cs="Arial"/>
          <w:sz w:val="24"/>
          <w:szCs w:val="24"/>
        </w:rPr>
        <w:t>fram till</w:t>
      </w:r>
      <w:r w:rsidR="0007547A">
        <w:rPr>
          <w:rFonts w:ascii="Garamond" w:hAnsi="Garamond"/>
          <w:sz w:val="24"/>
          <w:szCs w:val="24"/>
        </w:rPr>
        <w:t xml:space="preserve"> 2014-</w:t>
      </w:r>
      <w:r w:rsidR="0024368D">
        <w:rPr>
          <w:rFonts w:ascii="Garamond" w:hAnsi="Garamond"/>
          <w:sz w:val="24"/>
          <w:szCs w:val="24"/>
        </w:rPr>
        <w:t>05-23</w:t>
      </w:r>
      <w:r w:rsidR="0007547A">
        <w:rPr>
          <w:rFonts w:ascii="Garamond" w:hAnsi="Garamond"/>
          <w:sz w:val="24"/>
          <w:szCs w:val="24"/>
        </w:rPr>
        <w:t xml:space="preserve"> redovisas nedan</w:t>
      </w:r>
      <w:r>
        <w:rPr>
          <w:rFonts w:ascii="Garamond" w:hAnsi="Garamond"/>
          <w:sz w:val="24"/>
          <w:szCs w:val="24"/>
        </w:rPr>
        <w:t>.</w:t>
      </w:r>
    </w:p>
    <w:p w:rsidR="00DB3A35" w:rsidRDefault="00DB3A35" w:rsidP="0007547A">
      <w:pPr>
        <w:spacing w:after="0" w:line="240" w:lineRule="auto"/>
        <w:rPr>
          <w:rFonts w:ascii="Garamond" w:hAnsi="Garamond"/>
          <w:sz w:val="24"/>
          <w:szCs w:val="24"/>
        </w:rPr>
      </w:pPr>
    </w:p>
    <w:tbl>
      <w:tblPr>
        <w:tblW w:w="8896" w:type="dxa"/>
        <w:tblInd w:w="65" w:type="dxa"/>
        <w:tblCellMar>
          <w:left w:w="70" w:type="dxa"/>
          <w:right w:w="70" w:type="dxa"/>
        </w:tblCellMar>
        <w:tblLook w:val="04A0" w:firstRow="1" w:lastRow="0" w:firstColumn="1" w:lastColumn="0" w:noHBand="0" w:noVBand="1"/>
      </w:tblPr>
      <w:tblGrid>
        <w:gridCol w:w="3188"/>
        <w:gridCol w:w="928"/>
        <w:gridCol w:w="928"/>
        <w:gridCol w:w="968"/>
        <w:gridCol w:w="748"/>
        <w:gridCol w:w="1188"/>
        <w:gridCol w:w="948"/>
      </w:tblGrid>
      <w:tr w:rsidR="0024368D" w:rsidRPr="0024368D" w:rsidTr="0024368D">
        <w:trPr>
          <w:trHeight w:val="300"/>
        </w:trPr>
        <w:tc>
          <w:tcPr>
            <w:tcW w:w="3188" w:type="dxa"/>
            <w:tcBorders>
              <w:top w:val="single" w:sz="4" w:space="0" w:color="4F81BD"/>
              <w:left w:val="single" w:sz="4" w:space="0" w:color="4F81BD"/>
              <w:bottom w:val="nil"/>
              <w:right w:val="nil"/>
            </w:tcBorders>
            <w:shd w:val="clear" w:color="4F81BD" w:fill="4F81BD"/>
            <w:noWrap/>
            <w:vAlign w:val="bottom"/>
            <w:hideMark/>
          </w:tcPr>
          <w:p w:rsidR="0024368D" w:rsidRPr="0024368D" w:rsidRDefault="0024368D" w:rsidP="0024368D">
            <w:pPr>
              <w:spacing w:after="0" w:line="240" w:lineRule="auto"/>
              <w:rPr>
                <w:rFonts w:ascii="Calibri" w:eastAsia="Times New Roman" w:hAnsi="Calibri" w:cs="Times New Roman"/>
                <w:b/>
                <w:bCs/>
                <w:color w:val="FFFFFF"/>
                <w:lang w:eastAsia="sv-SE"/>
              </w:rPr>
            </w:pPr>
            <w:r w:rsidRPr="0024368D">
              <w:rPr>
                <w:rFonts w:ascii="Calibri" w:eastAsia="Times New Roman" w:hAnsi="Calibri" w:cs="Times New Roman"/>
                <w:b/>
                <w:bCs/>
                <w:color w:val="FFFFFF"/>
                <w:lang w:eastAsia="sv-SE"/>
              </w:rPr>
              <w:t>Deltagarstatistik</w:t>
            </w:r>
          </w:p>
        </w:tc>
        <w:tc>
          <w:tcPr>
            <w:tcW w:w="928" w:type="dxa"/>
            <w:tcBorders>
              <w:top w:val="single" w:sz="4" w:space="0" w:color="4F81BD"/>
              <w:left w:val="nil"/>
              <w:bottom w:val="nil"/>
              <w:right w:val="nil"/>
            </w:tcBorders>
            <w:shd w:val="clear" w:color="4F81BD" w:fill="4F81BD"/>
            <w:noWrap/>
            <w:vAlign w:val="bottom"/>
            <w:hideMark/>
          </w:tcPr>
          <w:p w:rsidR="0024368D" w:rsidRPr="0024368D" w:rsidRDefault="0024368D" w:rsidP="0024368D">
            <w:pPr>
              <w:spacing w:after="0" w:line="240" w:lineRule="auto"/>
              <w:rPr>
                <w:rFonts w:ascii="Calibri" w:eastAsia="Times New Roman" w:hAnsi="Calibri" w:cs="Times New Roman"/>
                <w:b/>
                <w:bCs/>
                <w:color w:val="FFFFFF"/>
                <w:lang w:eastAsia="sv-SE"/>
              </w:rPr>
            </w:pPr>
            <w:r w:rsidRPr="0024368D">
              <w:rPr>
                <w:rFonts w:ascii="Calibri" w:eastAsia="Times New Roman" w:hAnsi="Calibri" w:cs="Times New Roman"/>
                <w:b/>
                <w:bCs/>
                <w:color w:val="FFFFFF"/>
                <w:lang w:eastAsia="sv-SE"/>
              </w:rPr>
              <w:t>Totalt</w:t>
            </w:r>
          </w:p>
        </w:tc>
        <w:tc>
          <w:tcPr>
            <w:tcW w:w="928" w:type="dxa"/>
            <w:tcBorders>
              <w:top w:val="single" w:sz="4" w:space="0" w:color="4F81BD"/>
              <w:left w:val="nil"/>
              <w:bottom w:val="nil"/>
              <w:right w:val="nil"/>
            </w:tcBorders>
            <w:shd w:val="clear" w:color="4F81BD" w:fill="4F81BD"/>
            <w:noWrap/>
            <w:vAlign w:val="bottom"/>
            <w:hideMark/>
          </w:tcPr>
          <w:p w:rsidR="0024368D" w:rsidRPr="0024368D" w:rsidRDefault="0024368D" w:rsidP="0024368D">
            <w:pPr>
              <w:spacing w:after="0" w:line="240" w:lineRule="auto"/>
              <w:rPr>
                <w:rFonts w:ascii="Calibri" w:eastAsia="Times New Roman" w:hAnsi="Calibri" w:cs="Times New Roman"/>
                <w:b/>
                <w:bCs/>
                <w:color w:val="FFFFFF"/>
                <w:lang w:eastAsia="sv-SE"/>
              </w:rPr>
            </w:pPr>
            <w:r w:rsidRPr="0024368D">
              <w:rPr>
                <w:rFonts w:ascii="Calibri" w:eastAsia="Times New Roman" w:hAnsi="Calibri" w:cs="Times New Roman"/>
                <w:b/>
                <w:bCs/>
                <w:color w:val="FFFFFF"/>
                <w:lang w:eastAsia="sv-SE"/>
              </w:rPr>
              <w:t>Andel</w:t>
            </w:r>
          </w:p>
        </w:tc>
        <w:tc>
          <w:tcPr>
            <w:tcW w:w="968" w:type="dxa"/>
            <w:tcBorders>
              <w:top w:val="single" w:sz="4" w:space="0" w:color="4F81BD"/>
              <w:left w:val="nil"/>
              <w:bottom w:val="nil"/>
              <w:right w:val="nil"/>
            </w:tcBorders>
            <w:shd w:val="clear" w:color="4F81BD" w:fill="4F81BD"/>
            <w:noWrap/>
            <w:vAlign w:val="bottom"/>
            <w:hideMark/>
          </w:tcPr>
          <w:p w:rsidR="0024368D" w:rsidRPr="0024368D" w:rsidRDefault="0024368D" w:rsidP="0024368D">
            <w:pPr>
              <w:spacing w:after="0" w:line="240" w:lineRule="auto"/>
              <w:rPr>
                <w:rFonts w:ascii="Calibri" w:eastAsia="Times New Roman" w:hAnsi="Calibri" w:cs="Times New Roman"/>
                <w:b/>
                <w:bCs/>
                <w:color w:val="FFFFFF"/>
                <w:lang w:eastAsia="sv-SE"/>
              </w:rPr>
            </w:pPr>
            <w:r w:rsidRPr="0024368D">
              <w:rPr>
                <w:rFonts w:ascii="Calibri" w:eastAsia="Times New Roman" w:hAnsi="Calibri" w:cs="Times New Roman"/>
                <w:b/>
                <w:bCs/>
                <w:color w:val="FFFFFF"/>
                <w:lang w:eastAsia="sv-SE"/>
              </w:rPr>
              <w:t>Kvinna</w:t>
            </w:r>
          </w:p>
        </w:tc>
        <w:tc>
          <w:tcPr>
            <w:tcW w:w="748" w:type="dxa"/>
            <w:tcBorders>
              <w:top w:val="single" w:sz="4" w:space="0" w:color="4F81BD"/>
              <w:left w:val="nil"/>
              <w:bottom w:val="nil"/>
              <w:right w:val="nil"/>
            </w:tcBorders>
            <w:shd w:val="clear" w:color="4F81BD" w:fill="4F81BD"/>
            <w:noWrap/>
            <w:vAlign w:val="bottom"/>
            <w:hideMark/>
          </w:tcPr>
          <w:p w:rsidR="0024368D" w:rsidRPr="0024368D" w:rsidRDefault="0024368D" w:rsidP="0024368D">
            <w:pPr>
              <w:spacing w:after="0" w:line="240" w:lineRule="auto"/>
              <w:rPr>
                <w:rFonts w:ascii="Calibri" w:eastAsia="Times New Roman" w:hAnsi="Calibri" w:cs="Times New Roman"/>
                <w:b/>
                <w:bCs/>
                <w:color w:val="FFFFFF"/>
                <w:lang w:eastAsia="sv-SE"/>
              </w:rPr>
            </w:pPr>
            <w:r w:rsidRPr="0024368D">
              <w:rPr>
                <w:rFonts w:ascii="Calibri" w:eastAsia="Times New Roman" w:hAnsi="Calibri" w:cs="Times New Roman"/>
                <w:b/>
                <w:bCs/>
                <w:color w:val="FFFFFF"/>
                <w:lang w:eastAsia="sv-SE"/>
              </w:rPr>
              <w:t>Man</w:t>
            </w:r>
          </w:p>
        </w:tc>
        <w:tc>
          <w:tcPr>
            <w:tcW w:w="1188" w:type="dxa"/>
            <w:tcBorders>
              <w:top w:val="single" w:sz="4" w:space="0" w:color="4F81BD"/>
              <w:left w:val="nil"/>
              <w:bottom w:val="nil"/>
              <w:right w:val="nil"/>
            </w:tcBorders>
            <w:shd w:val="clear" w:color="4F81BD" w:fill="4F81BD"/>
            <w:noWrap/>
            <w:vAlign w:val="bottom"/>
            <w:hideMark/>
          </w:tcPr>
          <w:p w:rsidR="0024368D" w:rsidRPr="0024368D" w:rsidRDefault="0024368D" w:rsidP="0024368D">
            <w:pPr>
              <w:spacing w:after="0" w:line="240" w:lineRule="auto"/>
              <w:rPr>
                <w:rFonts w:ascii="Calibri" w:eastAsia="Times New Roman" w:hAnsi="Calibri" w:cs="Times New Roman"/>
                <w:b/>
                <w:bCs/>
                <w:color w:val="FFFFFF"/>
                <w:lang w:eastAsia="sv-SE"/>
              </w:rPr>
            </w:pPr>
            <w:r w:rsidRPr="0024368D">
              <w:rPr>
                <w:rFonts w:ascii="Calibri" w:eastAsia="Times New Roman" w:hAnsi="Calibri" w:cs="Times New Roman"/>
                <w:b/>
                <w:bCs/>
                <w:color w:val="FFFFFF"/>
                <w:lang w:eastAsia="sv-SE"/>
              </w:rPr>
              <w:t>% Kvinna</w:t>
            </w:r>
          </w:p>
        </w:tc>
        <w:tc>
          <w:tcPr>
            <w:tcW w:w="948" w:type="dxa"/>
            <w:tcBorders>
              <w:top w:val="single" w:sz="4" w:space="0" w:color="4F81BD"/>
              <w:left w:val="nil"/>
              <w:bottom w:val="nil"/>
              <w:right w:val="single" w:sz="4" w:space="0" w:color="4F81BD"/>
            </w:tcBorders>
            <w:shd w:val="clear" w:color="4F81BD" w:fill="4F81BD"/>
            <w:noWrap/>
            <w:vAlign w:val="bottom"/>
            <w:hideMark/>
          </w:tcPr>
          <w:p w:rsidR="0024368D" w:rsidRPr="0024368D" w:rsidRDefault="0024368D" w:rsidP="0024368D">
            <w:pPr>
              <w:spacing w:after="0" w:line="240" w:lineRule="auto"/>
              <w:rPr>
                <w:rFonts w:ascii="Calibri" w:eastAsia="Times New Roman" w:hAnsi="Calibri" w:cs="Times New Roman"/>
                <w:b/>
                <w:bCs/>
                <w:color w:val="FFFFFF"/>
                <w:lang w:eastAsia="sv-SE"/>
              </w:rPr>
            </w:pPr>
            <w:r w:rsidRPr="0024368D">
              <w:rPr>
                <w:rFonts w:ascii="Calibri" w:eastAsia="Times New Roman" w:hAnsi="Calibri" w:cs="Times New Roman"/>
                <w:b/>
                <w:bCs/>
                <w:color w:val="FFFFFF"/>
                <w:lang w:eastAsia="sv-SE"/>
              </w:rPr>
              <w:t>% Man</w:t>
            </w:r>
          </w:p>
        </w:tc>
      </w:tr>
      <w:tr w:rsidR="0024368D" w:rsidRPr="0024368D" w:rsidTr="0024368D">
        <w:trPr>
          <w:trHeight w:val="300"/>
        </w:trPr>
        <w:tc>
          <w:tcPr>
            <w:tcW w:w="3188" w:type="dxa"/>
            <w:tcBorders>
              <w:top w:val="single" w:sz="4" w:space="0" w:color="4F81BD"/>
              <w:left w:val="single" w:sz="4" w:space="0" w:color="4F81BD"/>
              <w:bottom w:val="nil"/>
              <w:right w:val="nil"/>
            </w:tcBorders>
            <w:shd w:val="clear" w:color="auto" w:fill="auto"/>
            <w:noWrap/>
            <w:vAlign w:val="bottom"/>
            <w:hideMark/>
          </w:tcPr>
          <w:p w:rsidR="0024368D" w:rsidRPr="0024368D" w:rsidRDefault="0024368D" w:rsidP="0024368D">
            <w:pPr>
              <w:spacing w:after="0" w:line="240" w:lineRule="auto"/>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Totalt</w:t>
            </w:r>
          </w:p>
        </w:tc>
        <w:tc>
          <w:tcPr>
            <w:tcW w:w="92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83</w:t>
            </w:r>
          </w:p>
        </w:tc>
        <w:tc>
          <w:tcPr>
            <w:tcW w:w="92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rPr>
                <w:rFonts w:ascii="Calibri" w:eastAsia="Times New Roman" w:hAnsi="Calibri" w:cs="Times New Roman"/>
                <w:color w:val="000000"/>
                <w:lang w:eastAsia="sv-SE"/>
              </w:rPr>
            </w:pPr>
          </w:p>
        </w:tc>
        <w:tc>
          <w:tcPr>
            <w:tcW w:w="96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26</w:t>
            </w:r>
          </w:p>
        </w:tc>
        <w:tc>
          <w:tcPr>
            <w:tcW w:w="74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57</w:t>
            </w:r>
          </w:p>
        </w:tc>
        <w:tc>
          <w:tcPr>
            <w:tcW w:w="118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proofErr w:type="gramStart"/>
            <w:r w:rsidRPr="0024368D">
              <w:rPr>
                <w:rFonts w:ascii="Calibri" w:eastAsia="Times New Roman" w:hAnsi="Calibri" w:cs="Times New Roman"/>
                <w:color w:val="000000"/>
                <w:lang w:eastAsia="sv-SE"/>
              </w:rPr>
              <w:t>31%</w:t>
            </w:r>
            <w:proofErr w:type="gramEnd"/>
          </w:p>
        </w:tc>
        <w:tc>
          <w:tcPr>
            <w:tcW w:w="948" w:type="dxa"/>
            <w:tcBorders>
              <w:top w:val="single" w:sz="4" w:space="0" w:color="4F81BD"/>
              <w:left w:val="nil"/>
              <w:bottom w:val="nil"/>
              <w:right w:val="single" w:sz="4" w:space="0" w:color="4F81BD"/>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proofErr w:type="gramStart"/>
            <w:r w:rsidRPr="0024368D">
              <w:rPr>
                <w:rFonts w:ascii="Calibri" w:eastAsia="Times New Roman" w:hAnsi="Calibri" w:cs="Times New Roman"/>
                <w:color w:val="000000"/>
                <w:lang w:eastAsia="sv-SE"/>
              </w:rPr>
              <w:t>69%</w:t>
            </w:r>
            <w:proofErr w:type="gramEnd"/>
          </w:p>
        </w:tc>
      </w:tr>
      <w:tr w:rsidR="0024368D" w:rsidRPr="0024368D" w:rsidTr="0024368D">
        <w:trPr>
          <w:trHeight w:val="300"/>
        </w:trPr>
        <w:tc>
          <w:tcPr>
            <w:tcW w:w="3188" w:type="dxa"/>
            <w:tcBorders>
              <w:top w:val="single" w:sz="4" w:space="0" w:color="4F81BD"/>
              <w:left w:val="single" w:sz="4" w:space="0" w:color="4F81BD"/>
              <w:bottom w:val="nil"/>
              <w:right w:val="nil"/>
            </w:tcBorders>
            <w:shd w:val="clear" w:color="auto" w:fill="auto"/>
            <w:noWrap/>
            <w:vAlign w:val="bottom"/>
            <w:hideMark/>
          </w:tcPr>
          <w:p w:rsidR="0024368D" w:rsidRPr="0024368D" w:rsidRDefault="0024368D" w:rsidP="0024368D">
            <w:pPr>
              <w:spacing w:after="0" w:line="240" w:lineRule="auto"/>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Pågående</w:t>
            </w:r>
          </w:p>
        </w:tc>
        <w:tc>
          <w:tcPr>
            <w:tcW w:w="92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10</w:t>
            </w:r>
          </w:p>
        </w:tc>
        <w:tc>
          <w:tcPr>
            <w:tcW w:w="92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proofErr w:type="gramStart"/>
            <w:r w:rsidRPr="0024368D">
              <w:rPr>
                <w:rFonts w:ascii="Calibri" w:eastAsia="Times New Roman" w:hAnsi="Calibri" w:cs="Times New Roman"/>
                <w:color w:val="000000"/>
                <w:lang w:eastAsia="sv-SE"/>
              </w:rPr>
              <w:t>12%</w:t>
            </w:r>
            <w:proofErr w:type="gramEnd"/>
          </w:p>
        </w:tc>
        <w:tc>
          <w:tcPr>
            <w:tcW w:w="96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1</w:t>
            </w:r>
          </w:p>
        </w:tc>
        <w:tc>
          <w:tcPr>
            <w:tcW w:w="74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9</w:t>
            </w:r>
          </w:p>
        </w:tc>
        <w:tc>
          <w:tcPr>
            <w:tcW w:w="118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proofErr w:type="gramStart"/>
            <w:r w:rsidRPr="0024368D">
              <w:rPr>
                <w:rFonts w:ascii="Calibri" w:eastAsia="Times New Roman" w:hAnsi="Calibri" w:cs="Times New Roman"/>
                <w:color w:val="000000"/>
                <w:lang w:eastAsia="sv-SE"/>
              </w:rPr>
              <w:t>10%</w:t>
            </w:r>
            <w:proofErr w:type="gramEnd"/>
          </w:p>
        </w:tc>
        <w:tc>
          <w:tcPr>
            <w:tcW w:w="948" w:type="dxa"/>
            <w:tcBorders>
              <w:top w:val="single" w:sz="4" w:space="0" w:color="4F81BD"/>
              <w:left w:val="nil"/>
              <w:bottom w:val="nil"/>
              <w:right w:val="single" w:sz="4" w:space="0" w:color="4F81BD"/>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proofErr w:type="gramStart"/>
            <w:r w:rsidRPr="0024368D">
              <w:rPr>
                <w:rFonts w:ascii="Calibri" w:eastAsia="Times New Roman" w:hAnsi="Calibri" w:cs="Times New Roman"/>
                <w:color w:val="000000"/>
                <w:lang w:eastAsia="sv-SE"/>
              </w:rPr>
              <w:t>90%</w:t>
            </w:r>
            <w:proofErr w:type="gramEnd"/>
          </w:p>
        </w:tc>
      </w:tr>
      <w:tr w:rsidR="0024368D" w:rsidRPr="0024368D" w:rsidTr="0024368D">
        <w:trPr>
          <w:trHeight w:val="300"/>
        </w:trPr>
        <w:tc>
          <w:tcPr>
            <w:tcW w:w="3188" w:type="dxa"/>
            <w:tcBorders>
              <w:top w:val="single" w:sz="4" w:space="0" w:color="4F81BD"/>
              <w:left w:val="single" w:sz="4" w:space="0" w:color="4F81BD"/>
              <w:bottom w:val="nil"/>
              <w:right w:val="nil"/>
            </w:tcBorders>
            <w:shd w:val="clear" w:color="auto" w:fill="auto"/>
            <w:noWrap/>
            <w:vAlign w:val="bottom"/>
            <w:hideMark/>
          </w:tcPr>
          <w:p w:rsidR="0024368D" w:rsidRPr="0024368D" w:rsidRDefault="0024368D" w:rsidP="0024368D">
            <w:pPr>
              <w:spacing w:after="0" w:line="240" w:lineRule="auto"/>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Avslutat</w:t>
            </w:r>
          </w:p>
        </w:tc>
        <w:tc>
          <w:tcPr>
            <w:tcW w:w="92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73</w:t>
            </w:r>
          </w:p>
        </w:tc>
        <w:tc>
          <w:tcPr>
            <w:tcW w:w="92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proofErr w:type="gramStart"/>
            <w:r w:rsidRPr="0024368D">
              <w:rPr>
                <w:rFonts w:ascii="Calibri" w:eastAsia="Times New Roman" w:hAnsi="Calibri" w:cs="Times New Roman"/>
                <w:color w:val="000000"/>
                <w:lang w:eastAsia="sv-SE"/>
              </w:rPr>
              <w:t>88%</w:t>
            </w:r>
            <w:proofErr w:type="gramEnd"/>
          </w:p>
        </w:tc>
        <w:tc>
          <w:tcPr>
            <w:tcW w:w="96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25</w:t>
            </w:r>
          </w:p>
        </w:tc>
        <w:tc>
          <w:tcPr>
            <w:tcW w:w="74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48</w:t>
            </w:r>
          </w:p>
        </w:tc>
        <w:tc>
          <w:tcPr>
            <w:tcW w:w="118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proofErr w:type="gramStart"/>
            <w:r w:rsidRPr="0024368D">
              <w:rPr>
                <w:rFonts w:ascii="Calibri" w:eastAsia="Times New Roman" w:hAnsi="Calibri" w:cs="Times New Roman"/>
                <w:color w:val="000000"/>
                <w:lang w:eastAsia="sv-SE"/>
              </w:rPr>
              <w:t>34%</w:t>
            </w:r>
            <w:proofErr w:type="gramEnd"/>
          </w:p>
        </w:tc>
        <w:tc>
          <w:tcPr>
            <w:tcW w:w="948" w:type="dxa"/>
            <w:tcBorders>
              <w:top w:val="single" w:sz="4" w:space="0" w:color="4F81BD"/>
              <w:left w:val="nil"/>
              <w:bottom w:val="nil"/>
              <w:right w:val="single" w:sz="4" w:space="0" w:color="4F81BD"/>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proofErr w:type="gramStart"/>
            <w:r w:rsidRPr="0024368D">
              <w:rPr>
                <w:rFonts w:ascii="Calibri" w:eastAsia="Times New Roman" w:hAnsi="Calibri" w:cs="Times New Roman"/>
                <w:color w:val="000000"/>
                <w:lang w:eastAsia="sv-SE"/>
              </w:rPr>
              <w:t>66%</w:t>
            </w:r>
            <w:proofErr w:type="gramEnd"/>
          </w:p>
        </w:tc>
      </w:tr>
      <w:tr w:rsidR="0024368D" w:rsidRPr="0024368D" w:rsidTr="0024368D">
        <w:trPr>
          <w:trHeight w:val="300"/>
        </w:trPr>
        <w:tc>
          <w:tcPr>
            <w:tcW w:w="3188" w:type="dxa"/>
            <w:tcBorders>
              <w:top w:val="single" w:sz="4" w:space="0" w:color="4F81BD"/>
              <w:left w:val="single" w:sz="4" w:space="0" w:color="4F81BD"/>
              <w:bottom w:val="nil"/>
              <w:right w:val="nil"/>
            </w:tcBorders>
            <w:shd w:val="clear" w:color="auto" w:fill="auto"/>
            <w:noWrap/>
            <w:vAlign w:val="bottom"/>
            <w:hideMark/>
          </w:tcPr>
          <w:p w:rsidR="0024368D" w:rsidRPr="0024368D" w:rsidRDefault="0024368D" w:rsidP="0024368D">
            <w:pPr>
              <w:spacing w:after="0" w:line="240" w:lineRule="auto"/>
              <w:ind w:firstLineChars="100" w:firstLine="220"/>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Arbete</w:t>
            </w:r>
          </w:p>
        </w:tc>
        <w:tc>
          <w:tcPr>
            <w:tcW w:w="92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35</w:t>
            </w:r>
          </w:p>
        </w:tc>
        <w:tc>
          <w:tcPr>
            <w:tcW w:w="92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proofErr w:type="gramStart"/>
            <w:r w:rsidRPr="0024368D">
              <w:rPr>
                <w:rFonts w:ascii="Calibri" w:eastAsia="Times New Roman" w:hAnsi="Calibri" w:cs="Times New Roman"/>
                <w:color w:val="000000"/>
                <w:lang w:eastAsia="sv-SE"/>
              </w:rPr>
              <w:t>48%</w:t>
            </w:r>
            <w:proofErr w:type="gramEnd"/>
          </w:p>
        </w:tc>
        <w:tc>
          <w:tcPr>
            <w:tcW w:w="96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13</w:t>
            </w:r>
          </w:p>
        </w:tc>
        <w:tc>
          <w:tcPr>
            <w:tcW w:w="74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22</w:t>
            </w:r>
          </w:p>
        </w:tc>
        <w:tc>
          <w:tcPr>
            <w:tcW w:w="118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proofErr w:type="gramStart"/>
            <w:r w:rsidRPr="0024368D">
              <w:rPr>
                <w:rFonts w:ascii="Calibri" w:eastAsia="Times New Roman" w:hAnsi="Calibri" w:cs="Times New Roman"/>
                <w:color w:val="000000"/>
                <w:lang w:eastAsia="sv-SE"/>
              </w:rPr>
              <w:t>37%</w:t>
            </w:r>
            <w:proofErr w:type="gramEnd"/>
          </w:p>
        </w:tc>
        <w:tc>
          <w:tcPr>
            <w:tcW w:w="948" w:type="dxa"/>
            <w:tcBorders>
              <w:top w:val="single" w:sz="4" w:space="0" w:color="4F81BD"/>
              <w:left w:val="nil"/>
              <w:bottom w:val="nil"/>
              <w:right w:val="single" w:sz="4" w:space="0" w:color="4F81BD"/>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proofErr w:type="gramStart"/>
            <w:r w:rsidRPr="0024368D">
              <w:rPr>
                <w:rFonts w:ascii="Calibri" w:eastAsia="Times New Roman" w:hAnsi="Calibri" w:cs="Times New Roman"/>
                <w:color w:val="000000"/>
                <w:lang w:eastAsia="sv-SE"/>
              </w:rPr>
              <w:t>63%</w:t>
            </w:r>
            <w:proofErr w:type="gramEnd"/>
          </w:p>
        </w:tc>
      </w:tr>
      <w:tr w:rsidR="0024368D" w:rsidRPr="0024368D" w:rsidTr="0024368D">
        <w:trPr>
          <w:trHeight w:val="300"/>
        </w:trPr>
        <w:tc>
          <w:tcPr>
            <w:tcW w:w="3188" w:type="dxa"/>
            <w:tcBorders>
              <w:top w:val="single" w:sz="4" w:space="0" w:color="4F81BD"/>
              <w:left w:val="single" w:sz="4" w:space="0" w:color="4F81BD"/>
              <w:bottom w:val="nil"/>
              <w:right w:val="nil"/>
            </w:tcBorders>
            <w:shd w:val="clear" w:color="auto" w:fill="auto"/>
            <w:noWrap/>
            <w:vAlign w:val="bottom"/>
            <w:hideMark/>
          </w:tcPr>
          <w:p w:rsidR="0024368D" w:rsidRPr="0024368D" w:rsidRDefault="0024368D" w:rsidP="0024368D">
            <w:pPr>
              <w:spacing w:after="0" w:line="240" w:lineRule="auto"/>
              <w:ind w:firstLineChars="100" w:firstLine="220"/>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Studier</w:t>
            </w:r>
          </w:p>
        </w:tc>
        <w:tc>
          <w:tcPr>
            <w:tcW w:w="92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14</w:t>
            </w:r>
          </w:p>
        </w:tc>
        <w:tc>
          <w:tcPr>
            <w:tcW w:w="92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proofErr w:type="gramStart"/>
            <w:r w:rsidRPr="0024368D">
              <w:rPr>
                <w:rFonts w:ascii="Calibri" w:eastAsia="Times New Roman" w:hAnsi="Calibri" w:cs="Times New Roman"/>
                <w:color w:val="000000"/>
                <w:lang w:eastAsia="sv-SE"/>
              </w:rPr>
              <w:t>19%</w:t>
            </w:r>
            <w:proofErr w:type="gramEnd"/>
          </w:p>
        </w:tc>
        <w:tc>
          <w:tcPr>
            <w:tcW w:w="96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6</w:t>
            </w:r>
          </w:p>
        </w:tc>
        <w:tc>
          <w:tcPr>
            <w:tcW w:w="74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8</w:t>
            </w:r>
          </w:p>
        </w:tc>
        <w:tc>
          <w:tcPr>
            <w:tcW w:w="118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proofErr w:type="gramStart"/>
            <w:r w:rsidRPr="0024368D">
              <w:rPr>
                <w:rFonts w:ascii="Calibri" w:eastAsia="Times New Roman" w:hAnsi="Calibri" w:cs="Times New Roman"/>
                <w:color w:val="000000"/>
                <w:lang w:eastAsia="sv-SE"/>
              </w:rPr>
              <w:t>43%</w:t>
            </w:r>
            <w:proofErr w:type="gramEnd"/>
          </w:p>
        </w:tc>
        <w:tc>
          <w:tcPr>
            <w:tcW w:w="948" w:type="dxa"/>
            <w:tcBorders>
              <w:top w:val="single" w:sz="4" w:space="0" w:color="4F81BD"/>
              <w:left w:val="nil"/>
              <w:bottom w:val="nil"/>
              <w:right w:val="single" w:sz="4" w:space="0" w:color="4F81BD"/>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proofErr w:type="gramStart"/>
            <w:r w:rsidRPr="0024368D">
              <w:rPr>
                <w:rFonts w:ascii="Calibri" w:eastAsia="Times New Roman" w:hAnsi="Calibri" w:cs="Times New Roman"/>
                <w:color w:val="000000"/>
                <w:lang w:eastAsia="sv-SE"/>
              </w:rPr>
              <w:t>57%</w:t>
            </w:r>
            <w:proofErr w:type="gramEnd"/>
          </w:p>
        </w:tc>
      </w:tr>
      <w:tr w:rsidR="0024368D" w:rsidRPr="0024368D" w:rsidTr="0024368D">
        <w:trPr>
          <w:trHeight w:val="300"/>
        </w:trPr>
        <w:tc>
          <w:tcPr>
            <w:tcW w:w="3188" w:type="dxa"/>
            <w:tcBorders>
              <w:top w:val="single" w:sz="4" w:space="0" w:color="4F81BD"/>
              <w:left w:val="single" w:sz="4" w:space="0" w:color="4F81BD"/>
              <w:bottom w:val="nil"/>
              <w:right w:val="nil"/>
            </w:tcBorders>
            <w:shd w:val="clear" w:color="auto" w:fill="auto"/>
            <w:noWrap/>
            <w:vAlign w:val="bottom"/>
            <w:hideMark/>
          </w:tcPr>
          <w:p w:rsidR="0024368D" w:rsidRPr="0024368D" w:rsidRDefault="0024368D" w:rsidP="0024368D">
            <w:pPr>
              <w:spacing w:after="0" w:line="240" w:lineRule="auto"/>
              <w:ind w:firstLineChars="100" w:firstLine="220"/>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Annan orsak</w:t>
            </w:r>
          </w:p>
        </w:tc>
        <w:tc>
          <w:tcPr>
            <w:tcW w:w="92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12</w:t>
            </w:r>
          </w:p>
        </w:tc>
        <w:tc>
          <w:tcPr>
            <w:tcW w:w="92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proofErr w:type="gramStart"/>
            <w:r w:rsidRPr="0024368D">
              <w:rPr>
                <w:rFonts w:ascii="Calibri" w:eastAsia="Times New Roman" w:hAnsi="Calibri" w:cs="Times New Roman"/>
                <w:color w:val="000000"/>
                <w:lang w:eastAsia="sv-SE"/>
              </w:rPr>
              <w:t>16%</w:t>
            </w:r>
            <w:proofErr w:type="gramEnd"/>
          </w:p>
        </w:tc>
        <w:tc>
          <w:tcPr>
            <w:tcW w:w="96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4</w:t>
            </w:r>
          </w:p>
        </w:tc>
        <w:tc>
          <w:tcPr>
            <w:tcW w:w="74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8</w:t>
            </w:r>
          </w:p>
        </w:tc>
        <w:tc>
          <w:tcPr>
            <w:tcW w:w="118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proofErr w:type="gramStart"/>
            <w:r w:rsidRPr="0024368D">
              <w:rPr>
                <w:rFonts w:ascii="Calibri" w:eastAsia="Times New Roman" w:hAnsi="Calibri" w:cs="Times New Roman"/>
                <w:color w:val="000000"/>
                <w:lang w:eastAsia="sv-SE"/>
              </w:rPr>
              <w:t>33%</w:t>
            </w:r>
            <w:proofErr w:type="gramEnd"/>
          </w:p>
        </w:tc>
        <w:tc>
          <w:tcPr>
            <w:tcW w:w="948" w:type="dxa"/>
            <w:tcBorders>
              <w:top w:val="single" w:sz="4" w:space="0" w:color="4F81BD"/>
              <w:left w:val="nil"/>
              <w:bottom w:val="nil"/>
              <w:right w:val="single" w:sz="4" w:space="0" w:color="4F81BD"/>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proofErr w:type="gramStart"/>
            <w:r w:rsidRPr="0024368D">
              <w:rPr>
                <w:rFonts w:ascii="Calibri" w:eastAsia="Times New Roman" w:hAnsi="Calibri" w:cs="Times New Roman"/>
                <w:color w:val="000000"/>
                <w:lang w:eastAsia="sv-SE"/>
              </w:rPr>
              <w:t>67%</w:t>
            </w:r>
            <w:proofErr w:type="gramEnd"/>
          </w:p>
        </w:tc>
      </w:tr>
      <w:tr w:rsidR="0024368D" w:rsidRPr="0024368D" w:rsidTr="0024368D">
        <w:trPr>
          <w:trHeight w:val="300"/>
        </w:trPr>
        <w:tc>
          <w:tcPr>
            <w:tcW w:w="3188" w:type="dxa"/>
            <w:tcBorders>
              <w:top w:val="single" w:sz="4" w:space="0" w:color="4F81BD"/>
              <w:left w:val="single" w:sz="4" w:space="0" w:color="4F81BD"/>
              <w:bottom w:val="nil"/>
              <w:right w:val="nil"/>
            </w:tcBorders>
            <w:shd w:val="clear" w:color="auto" w:fill="auto"/>
            <w:noWrap/>
            <w:vAlign w:val="bottom"/>
            <w:hideMark/>
          </w:tcPr>
          <w:p w:rsidR="0024368D" w:rsidRPr="0024368D" w:rsidRDefault="0024368D" w:rsidP="0024368D">
            <w:pPr>
              <w:spacing w:after="0" w:line="240" w:lineRule="auto"/>
              <w:ind w:firstLineChars="100" w:firstLine="220"/>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Okänd orsak</w:t>
            </w:r>
          </w:p>
        </w:tc>
        <w:tc>
          <w:tcPr>
            <w:tcW w:w="92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5</w:t>
            </w:r>
          </w:p>
        </w:tc>
        <w:tc>
          <w:tcPr>
            <w:tcW w:w="92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proofErr w:type="gramStart"/>
            <w:r w:rsidRPr="0024368D">
              <w:rPr>
                <w:rFonts w:ascii="Calibri" w:eastAsia="Times New Roman" w:hAnsi="Calibri" w:cs="Times New Roman"/>
                <w:color w:val="000000"/>
                <w:lang w:eastAsia="sv-SE"/>
              </w:rPr>
              <w:t>7%</w:t>
            </w:r>
            <w:proofErr w:type="gramEnd"/>
          </w:p>
        </w:tc>
        <w:tc>
          <w:tcPr>
            <w:tcW w:w="96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1</w:t>
            </w:r>
          </w:p>
        </w:tc>
        <w:tc>
          <w:tcPr>
            <w:tcW w:w="74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4</w:t>
            </w:r>
          </w:p>
        </w:tc>
        <w:tc>
          <w:tcPr>
            <w:tcW w:w="1188" w:type="dxa"/>
            <w:tcBorders>
              <w:top w:val="single" w:sz="4" w:space="0" w:color="4F81BD"/>
              <w:left w:val="nil"/>
              <w:bottom w:val="nil"/>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proofErr w:type="gramStart"/>
            <w:r w:rsidRPr="0024368D">
              <w:rPr>
                <w:rFonts w:ascii="Calibri" w:eastAsia="Times New Roman" w:hAnsi="Calibri" w:cs="Times New Roman"/>
                <w:color w:val="000000"/>
                <w:lang w:eastAsia="sv-SE"/>
              </w:rPr>
              <w:t>20%</w:t>
            </w:r>
            <w:proofErr w:type="gramEnd"/>
          </w:p>
        </w:tc>
        <w:tc>
          <w:tcPr>
            <w:tcW w:w="948" w:type="dxa"/>
            <w:tcBorders>
              <w:top w:val="single" w:sz="4" w:space="0" w:color="4F81BD"/>
              <w:left w:val="nil"/>
              <w:bottom w:val="nil"/>
              <w:right w:val="single" w:sz="4" w:space="0" w:color="4F81BD"/>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proofErr w:type="gramStart"/>
            <w:r w:rsidRPr="0024368D">
              <w:rPr>
                <w:rFonts w:ascii="Calibri" w:eastAsia="Times New Roman" w:hAnsi="Calibri" w:cs="Times New Roman"/>
                <w:color w:val="000000"/>
                <w:lang w:eastAsia="sv-SE"/>
              </w:rPr>
              <w:t>80%</w:t>
            </w:r>
            <w:proofErr w:type="gramEnd"/>
          </w:p>
        </w:tc>
      </w:tr>
      <w:tr w:rsidR="0024368D" w:rsidRPr="0024368D" w:rsidTr="0024368D">
        <w:trPr>
          <w:trHeight w:val="300"/>
        </w:trPr>
        <w:tc>
          <w:tcPr>
            <w:tcW w:w="3188" w:type="dxa"/>
            <w:tcBorders>
              <w:top w:val="single" w:sz="4" w:space="0" w:color="4F81BD"/>
              <w:left w:val="single" w:sz="4" w:space="0" w:color="4F81BD"/>
              <w:bottom w:val="single" w:sz="4" w:space="0" w:color="4F81BD"/>
              <w:right w:val="nil"/>
            </w:tcBorders>
            <w:shd w:val="clear" w:color="auto" w:fill="auto"/>
            <w:noWrap/>
            <w:vAlign w:val="bottom"/>
            <w:hideMark/>
          </w:tcPr>
          <w:p w:rsidR="0024368D" w:rsidRPr="0024368D" w:rsidRDefault="0024368D" w:rsidP="0024368D">
            <w:pPr>
              <w:spacing w:after="0" w:line="240" w:lineRule="auto"/>
              <w:ind w:firstLineChars="100" w:firstLine="220"/>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Projektet fullföljt</w:t>
            </w:r>
          </w:p>
        </w:tc>
        <w:tc>
          <w:tcPr>
            <w:tcW w:w="928" w:type="dxa"/>
            <w:tcBorders>
              <w:top w:val="single" w:sz="4" w:space="0" w:color="4F81BD"/>
              <w:left w:val="nil"/>
              <w:bottom w:val="single" w:sz="4" w:space="0" w:color="4F81BD"/>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6</w:t>
            </w:r>
          </w:p>
        </w:tc>
        <w:tc>
          <w:tcPr>
            <w:tcW w:w="928" w:type="dxa"/>
            <w:tcBorders>
              <w:top w:val="single" w:sz="4" w:space="0" w:color="4F81BD"/>
              <w:left w:val="nil"/>
              <w:bottom w:val="single" w:sz="4" w:space="0" w:color="4F81BD"/>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proofErr w:type="gramStart"/>
            <w:r w:rsidRPr="0024368D">
              <w:rPr>
                <w:rFonts w:ascii="Calibri" w:eastAsia="Times New Roman" w:hAnsi="Calibri" w:cs="Times New Roman"/>
                <w:color w:val="000000"/>
                <w:lang w:eastAsia="sv-SE"/>
              </w:rPr>
              <w:t>8%</w:t>
            </w:r>
            <w:proofErr w:type="gramEnd"/>
          </w:p>
        </w:tc>
        <w:tc>
          <w:tcPr>
            <w:tcW w:w="968" w:type="dxa"/>
            <w:tcBorders>
              <w:top w:val="single" w:sz="4" w:space="0" w:color="4F81BD"/>
              <w:left w:val="nil"/>
              <w:bottom w:val="single" w:sz="4" w:space="0" w:color="4F81BD"/>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1</w:t>
            </w:r>
          </w:p>
        </w:tc>
        <w:tc>
          <w:tcPr>
            <w:tcW w:w="748" w:type="dxa"/>
            <w:tcBorders>
              <w:top w:val="single" w:sz="4" w:space="0" w:color="4F81BD"/>
              <w:left w:val="nil"/>
              <w:bottom w:val="single" w:sz="4" w:space="0" w:color="4F81BD"/>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r w:rsidRPr="0024368D">
              <w:rPr>
                <w:rFonts w:ascii="Calibri" w:eastAsia="Times New Roman" w:hAnsi="Calibri" w:cs="Times New Roman"/>
                <w:color w:val="000000"/>
                <w:lang w:eastAsia="sv-SE"/>
              </w:rPr>
              <w:t>5</w:t>
            </w:r>
          </w:p>
        </w:tc>
        <w:tc>
          <w:tcPr>
            <w:tcW w:w="1188" w:type="dxa"/>
            <w:tcBorders>
              <w:top w:val="single" w:sz="4" w:space="0" w:color="4F81BD"/>
              <w:left w:val="nil"/>
              <w:bottom w:val="single" w:sz="4" w:space="0" w:color="4F81BD"/>
              <w:right w:val="nil"/>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proofErr w:type="gramStart"/>
            <w:r w:rsidRPr="0024368D">
              <w:rPr>
                <w:rFonts w:ascii="Calibri" w:eastAsia="Times New Roman" w:hAnsi="Calibri" w:cs="Times New Roman"/>
                <w:color w:val="000000"/>
                <w:lang w:eastAsia="sv-SE"/>
              </w:rPr>
              <w:t>17%</w:t>
            </w:r>
            <w:proofErr w:type="gramEnd"/>
          </w:p>
        </w:tc>
        <w:tc>
          <w:tcPr>
            <w:tcW w:w="948" w:type="dxa"/>
            <w:tcBorders>
              <w:top w:val="single" w:sz="4" w:space="0" w:color="4F81BD"/>
              <w:left w:val="nil"/>
              <w:bottom w:val="single" w:sz="4" w:space="0" w:color="4F81BD"/>
              <w:right w:val="single" w:sz="4" w:space="0" w:color="4F81BD"/>
            </w:tcBorders>
            <w:shd w:val="clear" w:color="auto" w:fill="auto"/>
            <w:noWrap/>
            <w:vAlign w:val="bottom"/>
            <w:hideMark/>
          </w:tcPr>
          <w:p w:rsidR="0024368D" w:rsidRPr="0024368D" w:rsidRDefault="0024368D" w:rsidP="0024368D">
            <w:pPr>
              <w:spacing w:after="0" w:line="240" w:lineRule="auto"/>
              <w:jc w:val="right"/>
              <w:rPr>
                <w:rFonts w:ascii="Calibri" w:eastAsia="Times New Roman" w:hAnsi="Calibri" w:cs="Times New Roman"/>
                <w:color w:val="000000"/>
                <w:lang w:eastAsia="sv-SE"/>
              </w:rPr>
            </w:pPr>
            <w:proofErr w:type="gramStart"/>
            <w:r w:rsidRPr="0024368D">
              <w:rPr>
                <w:rFonts w:ascii="Calibri" w:eastAsia="Times New Roman" w:hAnsi="Calibri" w:cs="Times New Roman"/>
                <w:color w:val="000000"/>
                <w:lang w:eastAsia="sv-SE"/>
              </w:rPr>
              <w:t>83%</w:t>
            </w:r>
            <w:proofErr w:type="gramEnd"/>
          </w:p>
        </w:tc>
      </w:tr>
    </w:tbl>
    <w:p w:rsidR="0024368D" w:rsidRDefault="0024368D" w:rsidP="0007547A">
      <w:pPr>
        <w:spacing w:after="0" w:line="240" w:lineRule="auto"/>
        <w:rPr>
          <w:rFonts w:ascii="Garamond" w:hAnsi="Garamond"/>
          <w:sz w:val="24"/>
          <w:szCs w:val="24"/>
        </w:rPr>
      </w:pPr>
    </w:p>
    <w:p w:rsidR="00DB3A35" w:rsidRDefault="00DB3A35" w:rsidP="0007547A">
      <w:pPr>
        <w:spacing w:after="0" w:line="240" w:lineRule="auto"/>
        <w:rPr>
          <w:rFonts w:ascii="Arial" w:hAnsi="Arial" w:cs="Arial"/>
          <w:sz w:val="24"/>
          <w:szCs w:val="24"/>
        </w:rPr>
      </w:pPr>
    </w:p>
    <w:p w:rsidR="00584FC6" w:rsidRPr="00584FC6" w:rsidRDefault="00584FC6" w:rsidP="0007547A">
      <w:pPr>
        <w:spacing w:after="0" w:line="240" w:lineRule="auto"/>
        <w:rPr>
          <w:rFonts w:ascii="Arial" w:hAnsi="Arial" w:cs="Arial"/>
          <w:sz w:val="24"/>
          <w:szCs w:val="24"/>
        </w:rPr>
      </w:pPr>
      <w:r w:rsidRPr="00584FC6">
        <w:rPr>
          <w:rFonts w:ascii="Arial" w:hAnsi="Arial" w:cs="Arial"/>
          <w:sz w:val="24"/>
          <w:szCs w:val="24"/>
        </w:rPr>
        <w:t>Kommentar</w:t>
      </w:r>
    </w:p>
    <w:p w:rsidR="00584FC6" w:rsidRDefault="00584FC6" w:rsidP="0007547A">
      <w:pPr>
        <w:spacing w:after="0" w:line="240" w:lineRule="auto"/>
        <w:rPr>
          <w:rFonts w:ascii="Garamond" w:hAnsi="Garamond"/>
          <w:sz w:val="24"/>
          <w:szCs w:val="24"/>
        </w:rPr>
      </w:pPr>
    </w:p>
    <w:p w:rsidR="00DB3A35" w:rsidRPr="005017C3" w:rsidRDefault="00F1393D" w:rsidP="00DB3A35">
      <w:pPr>
        <w:pStyle w:val="Default"/>
        <w:rPr>
          <w:rFonts w:ascii="Garamond" w:hAnsi="Garamond" w:cs="Tahoma"/>
          <w:szCs w:val="20"/>
        </w:rPr>
      </w:pPr>
      <w:r w:rsidRPr="00DB3A35">
        <w:rPr>
          <w:rFonts w:ascii="Garamond" w:hAnsi="Garamond"/>
        </w:rPr>
        <w:t>Ett av delmålen var att ”</w:t>
      </w:r>
      <w:r w:rsidRPr="00DB3A35">
        <w:rPr>
          <w:rFonts w:ascii="Garamond" w:hAnsi="Garamond" w:cs="Tahoma"/>
          <w:szCs w:val="20"/>
        </w:rPr>
        <w:t>50 % av deltagarna som inte väljer att studera vidare ska ha påbörjat arbete inom tre månader efter att ha deltagit i projektet”</w:t>
      </w:r>
      <w:r>
        <w:rPr>
          <w:rFonts w:ascii="Garamond" w:hAnsi="Garamond" w:cs="Tahoma"/>
          <w:szCs w:val="20"/>
        </w:rPr>
        <w:t>.</w:t>
      </w:r>
      <w:r>
        <w:rPr>
          <w:rFonts w:ascii="Garamond" w:hAnsi="Garamond"/>
        </w:rPr>
        <w:t xml:space="preserve"> V</w:t>
      </w:r>
      <w:r w:rsidR="0024368D">
        <w:rPr>
          <w:rFonts w:ascii="Garamond" w:hAnsi="Garamond"/>
        </w:rPr>
        <w:t xml:space="preserve">i </w:t>
      </w:r>
      <w:r w:rsidR="00394CE4">
        <w:rPr>
          <w:rFonts w:ascii="Garamond" w:hAnsi="Garamond"/>
        </w:rPr>
        <w:t xml:space="preserve">har </w:t>
      </w:r>
      <w:r w:rsidR="0024368D">
        <w:rPr>
          <w:rFonts w:ascii="Garamond" w:hAnsi="Garamond"/>
        </w:rPr>
        <w:t>haft totalt 83</w:t>
      </w:r>
      <w:r w:rsidR="0007547A" w:rsidRPr="00DB3A35">
        <w:rPr>
          <w:rFonts w:ascii="Garamond" w:hAnsi="Garamond"/>
        </w:rPr>
        <w:t xml:space="preserve"> inskrivna deltagare. </w:t>
      </w:r>
      <w:r>
        <w:rPr>
          <w:rFonts w:ascii="Garamond" w:hAnsi="Garamond"/>
        </w:rPr>
        <w:t>Av dem</w:t>
      </w:r>
      <w:r w:rsidR="00584FC6" w:rsidRPr="00DB3A35">
        <w:rPr>
          <w:rFonts w:ascii="Garamond" w:hAnsi="Garamond"/>
        </w:rPr>
        <w:t xml:space="preserve"> har cirka 67 % som avslutat sitt deltagand</w:t>
      </w:r>
      <w:r>
        <w:rPr>
          <w:rFonts w:ascii="Garamond" w:hAnsi="Garamond"/>
        </w:rPr>
        <w:t>e fått arbete i någon form alternativt</w:t>
      </w:r>
      <w:r w:rsidR="00584FC6" w:rsidRPr="00DB3A35">
        <w:rPr>
          <w:rFonts w:ascii="Garamond" w:hAnsi="Garamond"/>
        </w:rPr>
        <w:t xml:space="preserve"> påbörjat studier.</w:t>
      </w:r>
    </w:p>
    <w:p w:rsidR="0007547A" w:rsidRPr="00584FC6" w:rsidRDefault="0007547A" w:rsidP="0007547A">
      <w:pPr>
        <w:spacing w:after="0" w:line="240" w:lineRule="auto"/>
        <w:rPr>
          <w:rFonts w:ascii="Garamond" w:hAnsi="Garamond"/>
          <w:b/>
          <w:sz w:val="24"/>
          <w:szCs w:val="24"/>
        </w:rPr>
      </w:pPr>
    </w:p>
    <w:p w:rsidR="0007547A" w:rsidRDefault="0007547A" w:rsidP="00DF6685">
      <w:pPr>
        <w:spacing w:after="0" w:line="240" w:lineRule="auto"/>
        <w:rPr>
          <w:rFonts w:ascii="Garamond" w:hAnsi="Garamond" w:cs="Arial"/>
          <w:b/>
          <w:sz w:val="24"/>
          <w:szCs w:val="24"/>
        </w:rPr>
      </w:pPr>
    </w:p>
    <w:p w:rsidR="00130342" w:rsidRDefault="00130342" w:rsidP="00DF6685">
      <w:pPr>
        <w:spacing w:after="0" w:line="240" w:lineRule="auto"/>
        <w:rPr>
          <w:rFonts w:ascii="Garamond" w:hAnsi="Garamond" w:cs="Arial"/>
          <w:b/>
          <w:sz w:val="24"/>
          <w:szCs w:val="24"/>
        </w:rPr>
      </w:pPr>
    </w:p>
    <w:p w:rsidR="00130342" w:rsidRDefault="00130342" w:rsidP="00DF6685">
      <w:pPr>
        <w:spacing w:after="0" w:line="240" w:lineRule="auto"/>
        <w:rPr>
          <w:rFonts w:ascii="Garamond" w:hAnsi="Garamond" w:cs="Arial"/>
          <w:b/>
          <w:sz w:val="24"/>
          <w:szCs w:val="24"/>
        </w:rPr>
      </w:pPr>
    </w:p>
    <w:p w:rsidR="00130342" w:rsidRDefault="00130342" w:rsidP="00DF6685">
      <w:pPr>
        <w:spacing w:after="0" w:line="240" w:lineRule="auto"/>
        <w:rPr>
          <w:rFonts w:ascii="Garamond" w:hAnsi="Garamond" w:cs="Arial"/>
          <w:b/>
          <w:sz w:val="24"/>
          <w:szCs w:val="24"/>
        </w:rPr>
      </w:pPr>
    </w:p>
    <w:p w:rsidR="00130342" w:rsidRDefault="00130342" w:rsidP="00DF6685">
      <w:pPr>
        <w:spacing w:after="0" w:line="240" w:lineRule="auto"/>
        <w:rPr>
          <w:rFonts w:ascii="Garamond" w:hAnsi="Garamond" w:cs="Arial"/>
          <w:b/>
          <w:sz w:val="24"/>
          <w:szCs w:val="24"/>
        </w:rPr>
      </w:pPr>
    </w:p>
    <w:p w:rsidR="00130342" w:rsidRPr="00DF6685" w:rsidRDefault="00130342" w:rsidP="00DF6685">
      <w:pPr>
        <w:spacing w:after="0" w:line="240" w:lineRule="auto"/>
        <w:rPr>
          <w:rFonts w:ascii="Garamond" w:hAnsi="Garamond" w:cs="Arial"/>
          <w:b/>
          <w:sz w:val="24"/>
          <w:szCs w:val="24"/>
        </w:rPr>
      </w:pPr>
    </w:p>
    <w:p w:rsidR="007127C7" w:rsidRPr="00251D91" w:rsidRDefault="00130342" w:rsidP="007127C7">
      <w:pPr>
        <w:spacing w:after="0" w:line="240" w:lineRule="auto"/>
        <w:rPr>
          <w:rFonts w:ascii="Arial" w:hAnsi="Arial" w:cs="Arial"/>
          <w:b/>
          <w:sz w:val="24"/>
          <w:szCs w:val="24"/>
        </w:rPr>
      </w:pPr>
      <w:r>
        <w:rPr>
          <w:rFonts w:ascii="Arial" w:hAnsi="Arial" w:cs="Arial"/>
          <w:b/>
          <w:sz w:val="24"/>
          <w:szCs w:val="24"/>
        </w:rPr>
        <w:lastRenderedPageBreak/>
        <w:t>Tjänstefördelning</w:t>
      </w:r>
    </w:p>
    <w:p w:rsidR="007127C7" w:rsidRPr="00251D91" w:rsidRDefault="007127C7" w:rsidP="007127C7">
      <w:pPr>
        <w:spacing w:after="0" w:line="240" w:lineRule="auto"/>
        <w:rPr>
          <w:rFonts w:ascii="Garamond" w:hAnsi="Garamond"/>
          <w:sz w:val="24"/>
          <w:szCs w:val="24"/>
        </w:rPr>
      </w:pPr>
    </w:p>
    <w:p w:rsidR="00FB7B71" w:rsidRPr="00DB3A35" w:rsidRDefault="007127C7" w:rsidP="00FB7B71">
      <w:pPr>
        <w:spacing w:after="0" w:line="240" w:lineRule="auto"/>
        <w:rPr>
          <w:rFonts w:ascii="Garamond" w:hAnsi="Garamond"/>
          <w:sz w:val="24"/>
          <w:szCs w:val="24"/>
        </w:rPr>
      </w:pPr>
      <w:r w:rsidRPr="00251D91">
        <w:rPr>
          <w:rFonts w:ascii="Garamond" w:hAnsi="Garamond"/>
          <w:sz w:val="24"/>
          <w:szCs w:val="24"/>
        </w:rPr>
        <w:t>Tjänstefördelningen i projektet har varit 100 % p</w:t>
      </w:r>
      <w:r w:rsidR="00584FC6" w:rsidRPr="00251D91">
        <w:rPr>
          <w:rFonts w:ascii="Garamond" w:hAnsi="Garamond"/>
          <w:sz w:val="24"/>
          <w:szCs w:val="24"/>
        </w:rPr>
        <w:t>rojektledare/vägledare,</w:t>
      </w:r>
      <w:r w:rsidRPr="00251D91">
        <w:rPr>
          <w:rFonts w:ascii="Garamond" w:hAnsi="Garamond"/>
          <w:sz w:val="24"/>
          <w:szCs w:val="24"/>
        </w:rPr>
        <w:t xml:space="preserve"> 60 % vägledare</w:t>
      </w:r>
      <w:r w:rsidR="00DB3A35">
        <w:rPr>
          <w:rFonts w:ascii="Garamond" w:hAnsi="Garamond"/>
          <w:sz w:val="24"/>
          <w:szCs w:val="24"/>
        </w:rPr>
        <w:t xml:space="preserve"> </w:t>
      </w:r>
      <w:r w:rsidR="00251D91" w:rsidRPr="00251D91">
        <w:rPr>
          <w:rFonts w:ascii="Garamond" w:hAnsi="Garamond"/>
          <w:sz w:val="24"/>
          <w:szCs w:val="24"/>
        </w:rPr>
        <w:t>samt en praktiksamordnare på 20 %</w:t>
      </w:r>
      <w:r w:rsidRPr="00251D91">
        <w:rPr>
          <w:rFonts w:ascii="Garamond" w:hAnsi="Garamond"/>
          <w:sz w:val="24"/>
          <w:szCs w:val="24"/>
        </w:rPr>
        <w:t>.</w:t>
      </w:r>
      <w:r w:rsidR="00251D91" w:rsidRPr="00251D91">
        <w:rPr>
          <w:rFonts w:ascii="Garamond" w:hAnsi="Garamond"/>
          <w:sz w:val="24"/>
          <w:szCs w:val="24"/>
        </w:rPr>
        <w:t xml:space="preserve"> Den sistnämnda </w:t>
      </w:r>
      <w:r w:rsidR="00DB3A35">
        <w:rPr>
          <w:rFonts w:ascii="Garamond" w:hAnsi="Garamond"/>
          <w:sz w:val="24"/>
          <w:szCs w:val="24"/>
        </w:rPr>
        <w:t>hade</w:t>
      </w:r>
      <w:r w:rsidR="00251D91" w:rsidRPr="00251D91">
        <w:rPr>
          <w:rFonts w:ascii="Garamond" w:hAnsi="Garamond"/>
          <w:sz w:val="24"/>
          <w:szCs w:val="24"/>
        </w:rPr>
        <w:t xml:space="preserve"> en mer aktiv roll under första halvan av projektet, då den så kallade ”praktik</w:t>
      </w:r>
      <w:r w:rsidR="00DB3A35">
        <w:rPr>
          <w:rFonts w:ascii="Garamond" w:hAnsi="Garamond"/>
          <w:sz w:val="24"/>
          <w:szCs w:val="24"/>
        </w:rPr>
        <w:t>plats</w:t>
      </w:r>
      <w:r w:rsidR="00251D91" w:rsidRPr="00251D91">
        <w:rPr>
          <w:rFonts w:ascii="Garamond" w:hAnsi="Garamond"/>
          <w:sz w:val="24"/>
          <w:szCs w:val="24"/>
        </w:rPr>
        <w:t>banken</w:t>
      </w:r>
      <w:r w:rsidR="00205C63">
        <w:rPr>
          <w:rFonts w:ascii="Garamond" w:hAnsi="Garamond"/>
          <w:sz w:val="24"/>
          <w:szCs w:val="24"/>
        </w:rPr>
        <w:t>”</w:t>
      </w:r>
      <w:r w:rsidR="00251D91" w:rsidRPr="00251D91">
        <w:rPr>
          <w:rFonts w:ascii="Garamond" w:hAnsi="Garamond"/>
          <w:sz w:val="24"/>
          <w:szCs w:val="24"/>
        </w:rPr>
        <w:t xml:space="preserve"> byggdes upp.</w:t>
      </w:r>
      <w:r w:rsidRPr="00251D91">
        <w:rPr>
          <w:rFonts w:ascii="Garamond" w:hAnsi="Garamond"/>
          <w:sz w:val="24"/>
          <w:szCs w:val="24"/>
        </w:rPr>
        <w:t xml:space="preserve"> </w:t>
      </w:r>
      <w:r w:rsidR="00251D91">
        <w:rPr>
          <w:rFonts w:ascii="Garamond" w:hAnsi="Garamond"/>
          <w:sz w:val="24"/>
          <w:szCs w:val="24"/>
        </w:rPr>
        <w:t>Utöver dessa har det funnits</w:t>
      </w:r>
      <w:r w:rsidR="00251D91" w:rsidRPr="00251D91">
        <w:rPr>
          <w:rFonts w:ascii="Garamond" w:hAnsi="Garamond" w:cs="Tahoma"/>
          <w:sz w:val="24"/>
          <w:szCs w:val="24"/>
        </w:rPr>
        <w:t xml:space="preserve"> en så kallad</w:t>
      </w:r>
      <w:r w:rsidR="00FB7B71" w:rsidRPr="00251D91">
        <w:rPr>
          <w:rFonts w:ascii="Garamond" w:hAnsi="Garamond" w:cs="Tahoma"/>
          <w:sz w:val="24"/>
          <w:szCs w:val="24"/>
        </w:rPr>
        <w:t xml:space="preserve"> handläggargrupp</w:t>
      </w:r>
      <w:r w:rsidR="00251D91" w:rsidRPr="00251D91">
        <w:rPr>
          <w:rFonts w:ascii="Garamond" w:hAnsi="Garamond" w:cs="Tahoma"/>
          <w:sz w:val="24"/>
          <w:szCs w:val="24"/>
        </w:rPr>
        <w:t>, som utöver personalen ovan, bestått av</w:t>
      </w:r>
      <w:r w:rsidR="00FB7B71" w:rsidRPr="00251D91">
        <w:rPr>
          <w:rFonts w:ascii="Garamond" w:hAnsi="Garamond" w:cs="Tahoma"/>
          <w:sz w:val="24"/>
          <w:szCs w:val="24"/>
        </w:rPr>
        <w:t xml:space="preserve"> handlägga</w:t>
      </w:r>
      <w:r w:rsidR="00251D91" w:rsidRPr="00251D91">
        <w:rPr>
          <w:rFonts w:ascii="Garamond" w:hAnsi="Garamond" w:cs="Tahoma"/>
          <w:sz w:val="24"/>
          <w:szCs w:val="24"/>
        </w:rPr>
        <w:t>re från Arbets</w:t>
      </w:r>
      <w:r w:rsidR="0030157D">
        <w:rPr>
          <w:rFonts w:ascii="Garamond" w:hAnsi="Garamond" w:cs="Tahoma"/>
          <w:sz w:val="24"/>
          <w:szCs w:val="24"/>
        </w:rPr>
        <w:softHyphen/>
      </w:r>
      <w:r w:rsidR="00251D91" w:rsidRPr="00251D91">
        <w:rPr>
          <w:rFonts w:ascii="Garamond" w:hAnsi="Garamond" w:cs="Tahoma"/>
          <w:sz w:val="24"/>
          <w:szCs w:val="24"/>
        </w:rPr>
        <w:t xml:space="preserve">förmedlingen och </w:t>
      </w:r>
      <w:r w:rsidR="00DB3A35">
        <w:rPr>
          <w:rFonts w:ascii="Garamond" w:hAnsi="Garamond" w:cs="Tahoma"/>
          <w:sz w:val="24"/>
          <w:szCs w:val="24"/>
        </w:rPr>
        <w:t>IFO</w:t>
      </w:r>
      <w:r w:rsidR="00FB7B71" w:rsidRPr="00251D91">
        <w:rPr>
          <w:rFonts w:ascii="Garamond" w:hAnsi="Garamond" w:cs="Tahoma"/>
          <w:sz w:val="24"/>
          <w:szCs w:val="24"/>
        </w:rPr>
        <w:t xml:space="preserve">. </w:t>
      </w:r>
    </w:p>
    <w:p w:rsidR="00FB7B71" w:rsidRDefault="00FB7B71" w:rsidP="00DF6685">
      <w:pPr>
        <w:spacing w:after="0" w:line="240" w:lineRule="auto"/>
        <w:rPr>
          <w:rFonts w:ascii="Garamond" w:hAnsi="Garamond" w:cs="Arial"/>
          <w:b/>
          <w:sz w:val="24"/>
          <w:szCs w:val="24"/>
        </w:rPr>
      </w:pPr>
    </w:p>
    <w:p w:rsidR="00394CE4" w:rsidRDefault="00394CE4" w:rsidP="00DF6685">
      <w:pPr>
        <w:spacing w:after="0" w:line="240" w:lineRule="auto"/>
        <w:rPr>
          <w:rFonts w:ascii="Garamond" w:hAnsi="Garamond" w:cs="Arial"/>
          <w:b/>
          <w:sz w:val="24"/>
          <w:szCs w:val="24"/>
        </w:rPr>
      </w:pPr>
    </w:p>
    <w:p w:rsidR="0024368D" w:rsidRPr="00394CE4" w:rsidRDefault="0024368D" w:rsidP="00394CE4">
      <w:pPr>
        <w:spacing w:after="0" w:line="240" w:lineRule="auto"/>
        <w:rPr>
          <w:rFonts w:ascii="Arial" w:hAnsi="Arial" w:cs="Arial"/>
          <w:b/>
          <w:sz w:val="24"/>
          <w:szCs w:val="24"/>
        </w:rPr>
      </w:pPr>
      <w:r w:rsidRPr="00394CE4">
        <w:rPr>
          <w:rFonts w:ascii="Arial" w:hAnsi="Arial" w:cs="Arial"/>
          <w:b/>
          <w:sz w:val="24"/>
          <w:szCs w:val="24"/>
        </w:rPr>
        <w:t>Socioekonomiskt perspektiv</w:t>
      </w:r>
    </w:p>
    <w:p w:rsidR="0024368D" w:rsidRPr="00394CE4" w:rsidRDefault="0024368D" w:rsidP="00394CE4">
      <w:pPr>
        <w:spacing w:after="0" w:line="240" w:lineRule="auto"/>
        <w:rPr>
          <w:rFonts w:ascii="Garamond" w:hAnsi="Garamond"/>
          <w:sz w:val="24"/>
          <w:szCs w:val="24"/>
        </w:rPr>
      </w:pPr>
    </w:p>
    <w:p w:rsidR="0024368D" w:rsidRPr="00394CE4" w:rsidRDefault="0024368D" w:rsidP="00394CE4">
      <w:pPr>
        <w:spacing w:after="0" w:line="240" w:lineRule="auto"/>
        <w:rPr>
          <w:rFonts w:ascii="Garamond" w:hAnsi="Garamond"/>
          <w:sz w:val="24"/>
          <w:szCs w:val="24"/>
        </w:rPr>
      </w:pPr>
      <w:r w:rsidRPr="00394CE4">
        <w:rPr>
          <w:rFonts w:ascii="Garamond" w:hAnsi="Garamond"/>
          <w:sz w:val="24"/>
          <w:szCs w:val="24"/>
        </w:rPr>
        <w:t>Utanförskap leder till stora förluster för individer, familjer och samhälle. För individen i form av bristande självkänsla, försämrad levnadstandard och brister i livskvaliten. För samhället kostar utanförskapet i form av välfärdskostnader (insatser, institutionsvistelser) finansiella kostnader, uteblivna skatteintäkter och produktionsförluster.</w:t>
      </w:r>
      <w:r w:rsidR="00B26639" w:rsidRPr="00394CE4">
        <w:rPr>
          <w:rFonts w:ascii="Garamond" w:hAnsi="Garamond"/>
          <w:sz w:val="24"/>
          <w:szCs w:val="24"/>
        </w:rPr>
        <w:t xml:space="preserve"> </w:t>
      </w:r>
    </w:p>
    <w:p w:rsidR="00B26639" w:rsidRPr="00394CE4" w:rsidRDefault="00B26639" w:rsidP="00394CE4">
      <w:pPr>
        <w:spacing w:after="0" w:line="240" w:lineRule="auto"/>
        <w:rPr>
          <w:rFonts w:ascii="Garamond" w:hAnsi="Garamond"/>
          <w:sz w:val="24"/>
          <w:szCs w:val="24"/>
        </w:rPr>
      </w:pPr>
    </w:p>
    <w:p w:rsidR="0024368D" w:rsidRPr="00394CE4" w:rsidRDefault="00B26639" w:rsidP="00394CE4">
      <w:pPr>
        <w:spacing w:after="0" w:line="240" w:lineRule="auto"/>
        <w:rPr>
          <w:rFonts w:ascii="Garamond" w:hAnsi="Garamond"/>
          <w:sz w:val="24"/>
          <w:szCs w:val="24"/>
        </w:rPr>
      </w:pPr>
      <w:r w:rsidRPr="00394CE4">
        <w:rPr>
          <w:rFonts w:ascii="Garamond" w:hAnsi="Garamond"/>
          <w:sz w:val="24"/>
          <w:szCs w:val="24"/>
        </w:rPr>
        <w:t xml:space="preserve">Detta belyser </w:t>
      </w:r>
      <w:r w:rsidR="0024368D" w:rsidRPr="00394CE4">
        <w:rPr>
          <w:rFonts w:ascii="Garamond" w:hAnsi="Garamond"/>
          <w:sz w:val="24"/>
          <w:szCs w:val="24"/>
        </w:rPr>
        <w:t xml:space="preserve">ESF-projektet Jobhouse i Kalmar </w:t>
      </w:r>
      <w:r w:rsidRPr="00394CE4">
        <w:rPr>
          <w:rFonts w:ascii="Garamond" w:hAnsi="Garamond"/>
          <w:sz w:val="24"/>
          <w:szCs w:val="24"/>
        </w:rPr>
        <w:t xml:space="preserve">som </w:t>
      </w:r>
      <w:r w:rsidR="0024368D" w:rsidRPr="00394CE4">
        <w:rPr>
          <w:rFonts w:ascii="Garamond" w:hAnsi="Garamond"/>
          <w:sz w:val="24"/>
          <w:szCs w:val="24"/>
        </w:rPr>
        <w:t xml:space="preserve">gjorde en studie 2013. Man är </w:t>
      </w:r>
      <w:r w:rsidRPr="00394CE4">
        <w:rPr>
          <w:rFonts w:ascii="Garamond" w:hAnsi="Garamond"/>
          <w:sz w:val="24"/>
          <w:szCs w:val="24"/>
        </w:rPr>
        <w:t xml:space="preserve">dock </w:t>
      </w:r>
      <w:r w:rsidR="0024368D" w:rsidRPr="00394CE4">
        <w:rPr>
          <w:rFonts w:ascii="Garamond" w:hAnsi="Garamond"/>
          <w:sz w:val="24"/>
          <w:szCs w:val="24"/>
        </w:rPr>
        <w:t>försiktig och räknar med att några deltagare avslutar sin anställning och återgår till försörjningsstöd och man har också räknat på sjukskrivning etc. För att undvika en glädjekalkyl har man dessutom gjort ett antagande att cirka 20 % av de personer som blir självförsörjande återgår till försörjningsstöd inom en femårsperiod.</w:t>
      </w:r>
      <w:r w:rsidR="00360404">
        <w:rPr>
          <w:rFonts w:ascii="Garamond" w:hAnsi="Garamond"/>
          <w:sz w:val="24"/>
          <w:szCs w:val="24"/>
        </w:rPr>
        <w:t xml:space="preserve"> </w:t>
      </w:r>
      <w:r w:rsidR="0024368D" w:rsidRPr="00394CE4">
        <w:rPr>
          <w:rFonts w:ascii="Garamond" w:hAnsi="Garamond"/>
          <w:sz w:val="24"/>
          <w:szCs w:val="24"/>
        </w:rPr>
        <w:t xml:space="preserve">Enligt kalkylen har man räknat att en deltagare som kommer ut i arbete har en lön på </w:t>
      </w:r>
      <w:r w:rsidR="00394CE4" w:rsidRPr="00394CE4">
        <w:rPr>
          <w:rFonts w:ascii="Garamond" w:hAnsi="Garamond"/>
          <w:sz w:val="24"/>
          <w:szCs w:val="24"/>
        </w:rPr>
        <w:t>18 500</w:t>
      </w:r>
      <w:r w:rsidR="0024368D" w:rsidRPr="00394CE4">
        <w:rPr>
          <w:rFonts w:ascii="Garamond" w:hAnsi="Garamond"/>
          <w:sz w:val="24"/>
          <w:szCs w:val="24"/>
        </w:rPr>
        <w:t xml:space="preserve"> kronor/månad. Man har också antagit att 10 % av de personer som når egenförsörjning (spontan rehabilitering) hade klarat detta på egen hand under samma tidsperiod.</w:t>
      </w:r>
    </w:p>
    <w:p w:rsidR="0024368D" w:rsidRDefault="0024368D" w:rsidP="00394CE4">
      <w:pPr>
        <w:spacing w:after="0" w:line="240" w:lineRule="auto"/>
        <w:rPr>
          <w:rFonts w:ascii="Garamond" w:hAnsi="Garamond"/>
          <w:sz w:val="24"/>
          <w:szCs w:val="24"/>
        </w:rPr>
      </w:pPr>
    </w:p>
    <w:p w:rsidR="00394CE4" w:rsidRDefault="00394CE4" w:rsidP="00394CE4">
      <w:pPr>
        <w:spacing w:after="0" w:line="240" w:lineRule="auto"/>
        <w:rPr>
          <w:rFonts w:ascii="Garamond" w:hAnsi="Garamond"/>
          <w:sz w:val="24"/>
          <w:szCs w:val="24"/>
        </w:rPr>
      </w:pPr>
    </w:p>
    <w:p w:rsidR="00394CE4" w:rsidRPr="00394CE4" w:rsidRDefault="00394CE4" w:rsidP="00394CE4">
      <w:pPr>
        <w:spacing w:after="0" w:line="240" w:lineRule="auto"/>
        <w:rPr>
          <w:rFonts w:ascii="Arial" w:hAnsi="Arial" w:cs="Arial"/>
          <w:sz w:val="24"/>
          <w:szCs w:val="24"/>
        </w:rPr>
      </w:pPr>
      <w:r>
        <w:rPr>
          <w:rFonts w:ascii="Arial" w:hAnsi="Arial" w:cs="Arial"/>
          <w:sz w:val="24"/>
          <w:szCs w:val="24"/>
        </w:rPr>
        <w:t>En beräkning</w:t>
      </w:r>
      <w:r w:rsidRPr="00394CE4">
        <w:rPr>
          <w:rFonts w:ascii="Arial" w:hAnsi="Arial" w:cs="Arial"/>
          <w:sz w:val="24"/>
          <w:szCs w:val="24"/>
        </w:rPr>
        <w:t xml:space="preserve"> utifrån Ung Drivkraft</w:t>
      </w:r>
    </w:p>
    <w:p w:rsidR="00394CE4" w:rsidRPr="00394CE4" w:rsidRDefault="00394CE4" w:rsidP="00394CE4">
      <w:pPr>
        <w:spacing w:after="0" w:line="240" w:lineRule="auto"/>
        <w:rPr>
          <w:rFonts w:ascii="Garamond" w:hAnsi="Garamond"/>
          <w:sz w:val="24"/>
          <w:szCs w:val="24"/>
        </w:rPr>
      </w:pPr>
    </w:p>
    <w:p w:rsidR="00B26639" w:rsidRPr="00394CE4" w:rsidRDefault="0024368D" w:rsidP="00394CE4">
      <w:pPr>
        <w:spacing w:after="0" w:line="240" w:lineRule="auto"/>
        <w:rPr>
          <w:rFonts w:ascii="Garamond" w:hAnsi="Garamond"/>
          <w:sz w:val="24"/>
          <w:szCs w:val="24"/>
        </w:rPr>
      </w:pPr>
      <w:r w:rsidRPr="00394CE4">
        <w:rPr>
          <w:rFonts w:ascii="Garamond" w:hAnsi="Garamond"/>
          <w:sz w:val="24"/>
          <w:szCs w:val="24"/>
        </w:rPr>
        <w:t xml:space="preserve">Av </w:t>
      </w:r>
      <w:r w:rsidR="00394CE4">
        <w:rPr>
          <w:rFonts w:ascii="Garamond" w:hAnsi="Garamond"/>
          <w:sz w:val="24"/>
          <w:szCs w:val="24"/>
        </w:rPr>
        <w:t>Ung Drivkrafts</w:t>
      </w:r>
      <w:r w:rsidRPr="00394CE4">
        <w:rPr>
          <w:rFonts w:ascii="Garamond" w:hAnsi="Garamond"/>
          <w:sz w:val="24"/>
          <w:szCs w:val="24"/>
        </w:rPr>
        <w:t xml:space="preserve"> sammanlagt 83 deltagare har 67 % gått vidare till studier eller någon av form av arbete (</w:t>
      </w:r>
      <w:r w:rsidR="00394CE4" w:rsidRPr="00394CE4">
        <w:rPr>
          <w:rFonts w:ascii="Garamond" w:hAnsi="Garamond"/>
          <w:sz w:val="24"/>
          <w:szCs w:val="24"/>
        </w:rPr>
        <w:t xml:space="preserve">exempelvis </w:t>
      </w:r>
      <w:r w:rsidRPr="00394CE4">
        <w:rPr>
          <w:rFonts w:ascii="Garamond" w:hAnsi="Garamond"/>
          <w:sz w:val="24"/>
          <w:szCs w:val="24"/>
        </w:rPr>
        <w:t>vik</w:t>
      </w:r>
      <w:r w:rsidR="00394CE4" w:rsidRPr="00394CE4">
        <w:rPr>
          <w:rFonts w:ascii="Garamond" w:hAnsi="Garamond"/>
          <w:sz w:val="24"/>
          <w:szCs w:val="24"/>
        </w:rPr>
        <w:t>ariat</w:t>
      </w:r>
      <w:r w:rsidRPr="00394CE4">
        <w:rPr>
          <w:rFonts w:ascii="Garamond" w:hAnsi="Garamond"/>
          <w:sz w:val="24"/>
          <w:szCs w:val="24"/>
        </w:rPr>
        <w:t>, projektarbete eller visstidsanställning). 35 personer har gått ut i arbete och vi leker med tanken att de har jobb i minst 6 månader. Lönen är 18 500 kronor x 6 mån</w:t>
      </w:r>
      <w:r w:rsidR="00B26639" w:rsidRPr="00394CE4">
        <w:rPr>
          <w:rFonts w:ascii="Garamond" w:hAnsi="Garamond"/>
          <w:sz w:val="24"/>
          <w:szCs w:val="24"/>
        </w:rPr>
        <w:t>ader</w:t>
      </w:r>
      <w:r w:rsidRPr="00394CE4">
        <w:rPr>
          <w:rFonts w:ascii="Garamond" w:hAnsi="Garamond"/>
          <w:sz w:val="24"/>
          <w:szCs w:val="24"/>
        </w:rPr>
        <w:t xml:space="preserve"> </w:t>
      </w:r>
      <w:r w:rsidR="00394CE4" w:rsidRPr="00394CE4">
        <w:rPr>
          <w:rFonts w:ascii="Garamond" w:hAnsi="Garamond"/>
          <w:sz w:val="24"/>
          <w:szCs w:val="24"/>
        </w:rPr>
        <w:t>vilket ur ett samhälls</w:t>
      </w:r>
      <w:r w:rsidR="00394CE4" w:rsidRPr="00394CE4">
        <w:rPr>
          <w:rFonts w:ascii="Garamond" w:hAnsi="Garamond"/>
          <w:sz w:val="24"/>
          <w:szCs w:val="24"/>
        </w:rPr>
        <w:softHyphen/>
        <w:t xml:space="preserve">ekonomiskt perspektiv </w:t>
      </w:r>
      <w:r w:rsidR="00394CE4">
        <w:rPr>
          <w:rFonts w:ascii="Garamond" w:hAnsi="Garamond"/>
          <w:sz w:val="24"/>
          <w:szCs w:val="24"/>
        </w:rPr>
        <w:t>i</w:t>
      </w:r>
      <w:r w:rsidRPr="00394CE4">
        <w:rPr>
          <w:rFonts w:ascii="Garamond" w:hAnsi="Garamond"/>
          <w:sz w:val="24"/>
          <w:szCs w:val="24"/>
        </w:rPr>
        <w:t>nnebär en besparing på 3 885</w:t>
      </w:r>
      <w:r w:rsidR="00394CE4">
        <w:rPr>
          <w:rFonts w:ascii="Garamond" w:hAnsi="Garamond"/>
          <w:sz w:val="24"/>
          <w:szCs w:val="24"/>
        </w:rPr>
        <w:t> </w:t>
      </w:r>
      <w:r w:rsidRPr="00394CE4">
        <w:rPr>
          <w:rFonts w:ascii="Garamond" w:hAnsi="Garamond"/>
          <w:sz w:val="24"/>
          <w:szCs w:val="24"/>
        </w:rPr>
        <w:t>000</w:t>
      </w:r>
      <w:r w:rsidR="00394CE4">
        <w:rPr>
          <w:rFonts w:ascii="Garamond" w:hAnsi="Garamond"/>
          <w:sz w:val="24"/>
          <w:szCs w:val="24"/>
        </w:rPr>
        <w:t xml:space="preserve"> kronor</w:t>
      </w:r>
      <w:r w:rsidRPr="00394CE4">
        <w:rPr>
          <w:rFonts w:ascii="Garamond" w:hAnsi="Garamond"/>
          <w:sz w:val="24"/>
          <w:szCs w:val="24"/>
        </w:rPr>
        <w:t>. Då är inte sociala avgifter och arbetsgivaravgifter medräknat i kalkylen</w:t>
      </w:r>
      <w:r w:rsidR="00B26639" w:rsidRPr="00394CE4">
        <w:rPr>
          <w:rFonts w:ascii="Garamond" w:hAnsi="Garamond"/>
          <w:sz w:val="24"/>
          <w:szCs w:val="24"/>
        </w:rPr>
        <w:t>.</w:t>
      </w:r>
      <w:r w:rsidR="00360404">
        <w:rPr>
          <w:rFonts w:ascii="Garamond" w:hAnsi="Garamond"/>
          <w:sz w:val="24"/>
          <w:szCs w:val="24"/>
        </w:rPr>
        <w:t xml:space="preserve"> </w:t>
      </w:r>
      <w:r w:rsidR="00B26639" w:rsidRPr="00394CE4">
        <w:rPr>
          <w:rFonts w:ascii="Garamond" w:hAnsi="Garamond"/>
          <w:sz w:val="24"/>
          <w:szCs w:val="24"/>
        </w:rPr>
        <w:t xml:space="preserve">Enligt kalkylen i rapporten från Jobhouse har man efter 10 år gjort en besparing på 243 000 000 kronor. Redan efter ett år har projektet genererat en kostnadsbesparing på cirka 19 000 000 kronor. </w:t>
      </w:r>
      <w:r w:rsidR="00A82512">
        <w:rPr>
          <w:rFonts w:ascii="Garamond" w:hAnsi="Garamond"/>
          <w:sz w:val="24"/>
          <w:szCs w:val="24"/>
        </w:rPr>
        <w:t>En naturlig fråga är om d</w:t>
      </w:r>
      <w:r w:rsidR="00B26639" w:rsidRPr="00394CE4">
        <w:rPr>
          <w:rFonts w:ascii="Garamond" w:hAnsi="Garamond"/>
          <w:sz w:val="24"/>
          <w:szCs w:val="24"/>
        </w:rPr>
        <w:t xml:space="preserve">etta </w:t>
      </w:r>
      <w:r w:rsidR="00A82512">
        <w:rPr>
          <w:rFonts w:ascii="Garamond" w:hAnsi="Garamond"/>
          <w:sz w:val="24"/>
          <w:szCs w:val="24"/>
        </w:rPr>
        <w:t xml:space="preserve">är </w:t>
      </w:r>
      <w:r w:rsidR="00B26639" w:rsidRPr="00394CE4">
        <w:rPr>
          <w:rFonts w:ascii="Garamond" w:hAnsi="Garamond"/>
          <w:sz w:val="24"/>
          <w:szCs w:val="24"/>
        </w:rPr>
        <w:t>ett tillräckligt argument för att samtala om en implementering i den ordinarie kommu</w:t>
      </w:r>
      <w:r w:rsidR="00A82512">
        <w:rPr>
          <w:rFonts w:ascii="Garamond" w:hAnsi="Garamond"/>
          <w:sz w:val="24"/>
          <w:szCs w:val="24"/>
        </w:rPr>
        <w:t>nala verksamheten</w:t>
      </w:r>
      <w:r w:rsidR="00B26639" w:rsidRPr="00394CE4">
        <w:rPr>
          <w:rFonts w:ascii="Garamond" w:hAnsi="Garamond"/>
          <w:sz w:val="24"/>
          <w:szCs w:val="24"/>
        </w:rPr>
        <w:t>?</w:t>
      </w:r>
    </w:p>
    <w:p w:rsidR="00681FB6" w:rsidRPr="00394CE4" w:rsidRDefault="00681FB6" w:rsidP="00394CE4">
      <w:pPr>
        <w:spacing w:after="0" w:line="240" w:lineRule="auto"/>
        <w:rPr>
          <w:rFonts w:ascii="Garamond" w:hAnsi="Garamond"/>
          <w:sz w:val="24"/>
          <w:szCs w:val="24"/>
        </w:rPr>
      </w:pPr>
    </w:p>
    <w:p w:rsidR="0024368D" w:rsidRPr="00394CE4" w:rsidRDefault="00681FB6" w:rsidP="00394CE4">
      <w:pPr>
        <w:spacing w:after="0" w:line="240" w:lineRule="auto"/>
        <w:rPr>
          <w:rFonts w:ascii="Garamond" w:hAnsi="Garamond"/>
          <w:sz w:val="24"/>
          <w:szCs w:val="24"/>
        </w:rPr>
      </w:pPr>
      <w:r w:rsidRPr="00394CE4">
        <w:rPr>
          <w:rFonts w:ascii="Garamond" w:hAnsi="Garamond"/>
          <w:sz w:val="24"/>
          <w:szCs w:val="24"/>
        </w:rPr>
        <w:t>Att fånga upp en enda människa på glid ger stora samhällsvinster. Redan efter ett och ett halvt år börjar en verksamhet med Jobhouse organisation att löna sig om så endast EN person kommer ut i arbete. Om 30 personer ur målgruppen kommer ut i egenförsörjning så har det i pr</w:t>
      </w:r>
      <w:r w:rsidR="00A82512">
        <w:rPr>
          <w:rFonts w:ascii="Garamond" w:hAnsi="Garamond"/>
          <w:sz w:val="24"/>
          <w:szCs w:val="24"/>
        </w:rPr>
        <w:t>incip skett en besparing på</w:t>
      </w:r>
      <w:r w:rsidRPr="00394CE4">
        <w:rPr>
          <w:rFonts w:ascii="Garamond" w:hAnsi="Garamond"/>
          <w:sz w:val="24"/>
          <w:szCs w:val="24"/>
        </w:rPr>
        <w:t xml:space="preserve"> 28 000 000 kronor redan efter andra året n</w:t>
      </w:r>
      <w:r w:rsidR="0024091E">
        <w:rPr>
          <w:rFonts w:ascii="Garamond" w:hAnsi="Garamond"/>
          <w:sz w:val="24"/>
          <w:szCs w:val="24"/>
        </w:rPr>
        <w:t>är projektkostnaden är avräknad.</w:t>
      </w:r>
      <w:bookmarkStart w:id="2" w:name="_GoBack"/>
      <w:bookmarkEnd w:id="2"/>
    </w:p>
    <w:p w:rsidR="00360404" w:rsidRDefault="00360404" w:rsidP="00394CE4">
      <w:pPr>
        <w:spacing w:after="0" w:line="240" w:lineRule="auto"/>
        <w:rPr>
          <w:rFonts w:ascii="Garamond" w:hAnsi="Garamond"/>
          <w:i/>
          <w:sz w:val="20"/>
          <w:szCs w:val="24"/>
        </w:rPr>
      </w:pPr>
    </w:p>
    <w:p w:rsidR="00681FB6" w:rsidRPr="00360404" w:rsidRDefault="00484766" w:rsidP="00394CE4">
      <w:pPr>
        <w:spacing w:after="0" w:line="240" w:lineRule="auto"/>
        <w:rPr>
          <w:rFonts w:ascii="Garamond" w:hAnsi="Garamond"/>
          <w:i/>
          <w:sz w:val="20"/>
          <w:szCs w:val="24"/>
        </w:rPr>
      </w:pPr>
      <w:r w:rsidRPr="00360404">
        <w:rPr>
          <w:rFonts w:ascii="Garamond" w:hAnsi="Garamond"/>
          <w:i/>
          <w:sz w:val="20"/>
          <w:szCs w:val="24"/>
        </w:rPr>
        <w:t>K</w:t>
      </w:r>
      <w:r w:rsidR="00B26639" w:rsidRPr="00360404">
        <w:rPr>
          <w:rFonts w:ascii="Garamond" w:hAnsi="Garamond"/>
          <w:i/>
          <w:sz w:val="20"/>
          <w:szCs w:val="24"/>
        </w:rPr>
        <w:t xml:space="preserve">älla: Projekt Jobhouse Kalmar ur ett socioekonomiskt perspektiv. </w:t>
      </w:r>
    </w:p>
    <w:p w:rsidR="008D07F2" w:rsidRPr="00360404" w:rsidRDefault="00360404" w:rsidP="00394CE4">
      <w:pPr>
        <w:spacing w:after="0" w:line="240" w:lineRule="auto"/>
        <w:rPr>
          <w:rFonts w:ascii="Garamond" w:hAnsi="Garamond"/>
          <w:i/>
          <w:sz w:val="20"/>
          <w:szCs w:val="24"/>
        </w:rPr>
      </w:pPr>
      <w:r>
        <w:rPr>
          <w:rFonts w:ascii="Garamond" w:hAnsi="Garamond"/>
          <w:i/>
          <w:sz w:val="20"/>
          <w:szCs w:val="24"/>
        </w:rPr>
        <w:t>Leonhardt/</w:t>
      </w:r>
      <w:r w:rsidR="00B26639" w:rsidRPr="00360404">
        <w:rPr>
          <w:rFonts w:ascii="Garamond" w:hAnsi="Garamond"/>
          <w:i/>
          <w:sz w:val="20"/>
          <w:szCs w:val="24"/>
        </w:rPr>
        <w:t>Anders</w:t>
      </w:r>
      <w:r w:rsidR="00484766" w:rsidRPr="00360404">
        <w:rPr>
          <w:rFonts w:ascii="Garamond" w:hAnsi="Garamond"/>
          <w:i/>
          <w:sz w:val="20"/>
          <w:szCs w:val="24"/>
        </w:rPr>
        <w:t>s</w:t>
      </w:r>
      <w:r w:rsidR="00B26639" w:rsidRPr="00360404">
        <w:rPr>
          <w:rFonts w:ascii="Garamond" w:hAnsi="Garamond"/>
          <w:i/>
          <w:sz w:val="20"/>
          <w:szCs w:val="24"/>
        </w:rPr>
        <w:t>on Socialförvaltningen, Kalmar Kommu</w:t>
      </w:r>
      <w:r w:rsidR="00484766" w:rsidRPr="00360404">
        <w:rPr>
          <w:rFonts w:ascii="Garamond" w:hAnsi="Garamond"/>
          <w:i/>
          <w:sz w:val="20"/>
          <w:szCs w:val="24"/>
        </w:rPr>
        <w:t>n 2013. ISBN 978-91-637-3198-3</w:t>
      </w:r>
    </w:p>
    <w:p w:rsidR="0064114D" w:rsidRPr="008D07F2" w:rsidRDefault="00205C63" w:rsidP="0064114D">
      <w:pPr>
        <w:spacing w:after="0" w:line="240" w:lineRule="auto"/>
        <w:rPr>
          <w:rFonts w:ascii="Arial" w:hAnsi="Arial" w:cs="Arial"/>
          <w:b/>
          <w:sz w:val="24"/>
          <w:szCs w:val="24"/>
        </w:rPr>
      </w:pPr>
      <w:r>
        <w:rPr>
          <w:rFonts w:ascii="Arial" w:hAnsi="Arial" w:cs="Arial"/>
          <w:b/>
          <w:sz w:val="24"/>
          <w:szCs w:val="24"/>
        </w:rPr>
        <w:lastRenderedPageBreak/>
        <w:t>Slutord</w:t>
      </w:r>
    </w:p>
    <w:p w:rsidR="008D07F2" w:rsidRPr="00DB2C74" w:rsidRDefault="008D07F2" w:rsidP="00DF6685">
      <w:pPr>
        <w:spacing w:after="0" w:line="240" w:lineRule="auto"/>
        <w:rPr>
          <w:rFonts w:ascii="Garamond" w:hAnsi="Garamond" w:cs="Arial"/>
          <w:sz w:val="24"/>
          <w:szCs w:val="24"/>
        </w:rPr>
      </w:pPr>
    </w:p>
    <w:p w:rsidR="00130342" w:rsidRDefault="00205C63" w:rsidP="00205C63">
      <w:pPr>
        <w:spacing w:after="0" w:line="240" w:lineRule="auto"/>
        <w:rPr>
          <w:rFonts w:ascii="Garamond" w:hAnsi="Garamond" w:cs="Tahoma"/>
          <w:sz w:val="24"/>
          <w:szCs w:val="24"/>
        </w:rPr>
      </w:pPr>
      <w:r w:rsidRPr="00DB2C74">
        <w:rPr>
          <w:rFonts w:ascii="Garamond" w:hAnsi="Garamond" w:cs="Tahoma"/>
          <w:sz w:val="24"/>
          <w:szCs w:val="24"/>
        </w:rPr>
        <w:t>”Torsåsmodellen” innebär att man arbetar med ”hela människan” för att deltagaren ska</w:t>
      </w:r>
      <w:r w:rsidRPr="00DB2C74">
        <w:rPr>
          <w:rFonts w:ascii="Garamond" w:hAnsi="Garamond"/>
          <w:sz w:val="24"/>
          <w:szCs w:val="24"/>
        </w:rPr>
        <w:t xml:space="preserve"> få förutsättningar att utvecklats till självgående samhällsmedborgare och vuxna individer.</w:t>
      </w:r>
      <w:r w:rsidRPr="00DB2C74">
        <w:rPr>
          <w:rFonts w:ascii="Garamond" w:hAnsi="Garamond" w:cs="Tahoma"/>
          <w:sz w:val="24"/>
          <w:szCs w:val="24"/>
        </w:rPr>
        <w:t xml:space="preserve"> </w:t>
      </w:r>
      <w:r w:rsidR="00DB3A35">
        <w:rPr>
          <w:rFonts w:ascii="Garamond" w:hAnsi="Garamond" w:cs="Tahoma"/>
          <w:sz w:val="24"/>
          <w:szCs w:val="24"/>
        </w:rPr>
        <w:t>Det innebär att man ger stöd,</w:t>
      </w:r>
      <w:r w:rsidRPr="00DB2C74">
        <w:rPr>
          <w:rFonts w:ascii="Garamond" w:hAnsi="Garamond" w:cs="Tahoma"/>
          <w:sz w:val="24"/>
          <w:szCs w:val="24"/>
        </w:rPr>
        <w:t xml:space="preserve"> trygghet, vägledning och kunskapspåfyllnad kring både det vardagliga livet och arbetslivet, samt öppnar kontakter och vägar till arbetsmarknaden genom praktik alternativt inspirerar till studier. </w:t>
      </w:r>
      <w:r w:rsidR="00DB3A35">
        <w:rPr>
          <w:rFonts w:ascii="Garamond" w:hAnsi="Garamond" w:cs="Tahoma"/>
          <w:sz w:val="24"/>
          <w:szCs w:val="24"/>
        </w:rPr>
        <w:t xml:space="preserve">Med modellen har </w:t>
      </w:r>
      <w:r w:rsidR="0030157D">
        <w:rPr>
          <w:rFonts w:ascii="Garamond" w:hAnsi="Garamond" w:cs="Tahoma"/>
          <w:sz w:val="24"/>
          <w:szCs w:val="24"/>
        </w:rPr>
        <w:t xml:space="preserve">riskerna </w:t>
      </w:r>
      <w:r w:rsidR="00DB3A35">
        <w:rPr>
          <w:rFonts w:ascii="Garamond" w:hAnsi="Garamond" w:cs="Tahoma"/>
          <w:sz w:val="24"/>
          <w:szCs w:val="24"/>
        </w:rPr>
        <w:t xml:space="preserve">minskat för individen att hamna </w:t>
      </w:r>
      <w:r w:rsidRPr="00DB2C74">
        <w:rPr>
          <w:rFonts w:ascii="Garamond" w:hAnsi="Garamond" w:cs="Tahoma"/>
          <w:sz w:val="24"/>
          <w:szCs w:val="24"/>
        </w:rPr>
        <w:t xml:space="preserve">i ett utanförskap – och </w:t>
      </w:r>
      <w:r w:rsidR="00DB3A35">
        <w:rPr>
          <w:rFonts w:ascii="Garamond" w:hAnsi="Garamond" w:cs="Tahoma"/>
          <w:sz w:val="24"/>
          <w:szCs w:val="24"/>
        </w:rPr>
        <w:t xml:space="preserve">det </w:t>
      </w:r>
      <w:r w:rsidR="0030157D">
        <w:rPr>
          <w:rFonts w:ascii="Garamond" w:hAnsi="Garamond" w:cs="Tahoma"/>
          <w:sz w:val="24"/>
          <w:szCs w:val="24"/>
        </w:rPr>
        <w:t>är</w:t>
      </w:r>
      <w:r w:rsidR="00DB3A35">
        <w:rPr>
          <w:rFonts w:ascii="Garamond" w:hAnsi="Garamond" w:cs="Tahoma"/>
          <w:sz w:val="24"/>
          <w:szCs w:val="24"/>
        </w:rPr>
        <w:t xml:space="preserve"> gjort </w:t>
      </w:r>
      <w:r w:rsidRPr="00DB2C74">
        <w:rPr>
          <w:rFonts w:ascii="Garamond" w:hAnsi="Garamond" w:cs="Tahoma"/>
          <w:sz w:val="24"/>
          <w:szCs w:val="24"/>
        </w:rPr>
        <w:t>på en för deltagarna neutral plats, fri från exempelvis myndighets</w:t>
      </w:r>
      <w:r w:rsidR="0030157D">
        <w:rPr>
          <w:rFonts w:ascii="Garamond" w:hAnsi="Garamond" w:cs="Tahoma"/>
          <w:sz w:val="24"/>
          <w:szCs w:val="24"/>
        </w:rPr>
        <w:softHyphen/>
      </w:r>
      <w:r w:rsidRPr="00DB2C74">
        <w:rPr>
          <w:rFonts w:ascii="Garamond" w:hAnsi="Garamond" w:cs="Tahoma"/>
          <w:sz w:val="24"/>
          <w:szCs w:val="24"/>
        </w:rPr>
        <w:t>utövning</w:t>
      </w:r>
      <w:r w:rsidR="00DB3A35">
        <w:rPr>
          <w:rFonts w:ascii="Garamond" w:hAnsi="Garamond" w:cs="Tahoma"/>
          <w:sz w:val="24"/>
          <w:szCs w:val="24"/>
        </w:rPr>
        <w:t>. Något som har varit en förutsättning</w:t>
      </w:r>
      <w:r w:rsidRPr="00DB2C74">
        <w:rPr>
          <w:rFonts w:ascii="Garamond" w:hAnsi="Garamond" w:cs="Tahoma"/>
          <w:sz w:val="24"/>
          <w:szCs w:val="24"/>
        </w:rPr>
        <w:t xml:space="preserve"> för att individen ska </w:t>
      </w:r>
      <w:r w:rsidR="0030157D">
        <w:rPr>
          <w:rFonts w:ascii="Garamond" w:hAnsi="Garamond" w:cs="Tahoma"/>
          <w:sz w:val="24"/>
          <w:szCs w:val="24"/>
        </w:rPr>
        <w:t>kunna öppna</w:t>
      </w:r>
      <w:r w:rsidRPr="00DB2C74">
        <w:rPr>
          <w:rFonts w:ascii="Garamond" w:hAnsi="Garamond" w:cs="Tahoma"/>
          <w:sz w:val="24"/>
          <w:szCs w:val="24"/>
        </w:rPr>
        <w:t xml:space="preserve"> sig och </w:t>
      </w:r>
      <w:r w:rsidR="00641EC5">
        <w:rPr>
          <w:rFonts w:ascii="Garamond" w:hAnsi="Garamond" w:cs="Tahoma"/>
          <w:sz w:val="24"/>
          <w:szCs w:val="24"/>
        </w:rPr>
        <w:t xml:space="preserve">att projektet </w:t>
      </w:r>
      <w:r w:rsidRPr="00DB2C74">
        <w:rPr>
          <w:rFonts w:ascii="Garamond" w:hAnsi="Garamond" w:cs="Tahoma"/>
          <w:sz w:val="24"/>
          <w:szCs w:val="24"/>
        </w:rPr>
        <w:t xml:space="preserve">därmed </w:t>
      </w:r>
      <w:r w:rsidR="00130342">
        <w:rPr>
          <w:rFonts w:ascii="Garamond" w:hAnsi="Garamond" w:cs="Tahoma"/>
          <w:sz w:val="24"/>
          <w:szCs w:val="24"/>
        </w:rPr>
        <w:t xml:space="preserve">kunnat </w:t>
      </w:r>
      <w:r w:rsidRPr="00DB2C74">
        <w:rPr>
          <w:rFonts w:ascii="Garamond" w:hAnsi="Garamond" w:cs="Tahoma"/>
          <w:sz w:val="24"/>
          <w:szCs w:val="24"/>
        </w:rPr>
        <w:t xml:space="preserve">uppnå goda resultat. </w:t>
      </w:r>
      <w:r w:rsidR="002C5ADF" w:rsidRPr="00F87C25">
        <w:rPr>
          <w:rFonts w:ascii="Garamond" w:hAnsi="Garamond"/>
          <w:sz w:val="24"/>
          <w:szCs w:val="24"/>
        </w:rPr>
        <w:t>Man kan också säga att modellen erbjuder individen det lilla extra –</w:t>
      </w:r>
      <w:r w:rsidR="002C5ADF">
        <w:rPr>
          <w:rFonts w:ascii="Garamond" w:hAnsi="Garamond"/>
          <w:sz w:val="24"/>
          <w:szCs w:val="24"/>
        </w:rPr>
        <w:t xml:space="preserve"> n</w:t>
      </w:r>
      <w:r w:rsidR="002C5ADF" w:rsidRPr="00F87C25">
        <w:rPr>
          <w:rFonts w:ascii="Garamond" w:hAnsi="Garamond"/>
          <w:sz w:val="24"/>
          <w:szCs w:val="24"/>
        </w:rPr>
        <w:t>ågot som övriga samhället inte tillgodoser individen.</w:t>
      </w:r>
    </w:p>
    <w:p w:rsidR="00130342" w:rsidRDefault="00130342" w:rsidP="00205C63">
      <w:pPr>
        <w:spacing w:after="0" w:line="240" w:lineRule="auto"/>
        <w:rPr>
          <w:rFonts w:ascii="Garamond" w:hAnsi="Garamond" w:cs="Tahoma"/>
          <w:sz w:val="24"/>
          <w:szCs w:val="24"/>
        </w:rPr>
      </w:pPr>
    </w:p>
    <w:p w:rsidR="004B7FCB" w:rsidRPr="00F87C25" w:rsidRDefault="00205C63" w:rsidP="00205C63">
      <w:pPr>
        <w:spacing w:after="0" w:line="240" w:lineRule="auto"/>
        <w:rPr>
          <w:rFonts w:ascii="Garamond" w:hAnsi="Garamond"/>
          <w:sz w:val="24"/>
          <w:szCs w:val="24"/>
        </w:rPr>
      </w:pPr>
      <w:r w:rsidRPr="00DB2C74">
        <w:rPr>
          <w:rFonts w:ascii="Garamond" w:hAnsi="Garamond" w:cs="Arial"/>
          <w:sz w:val="24"/>
          <w:szCs w:val="24"/>
        </w:rPr>
        <w:t>Projektledningens</w:t>
      </w:r>
      <w:r w:rsidR="008D07F2" w:rsidRPr="00DB2C74">
        <w:rPr>
          <w:rFonts w:ascii="Garamond" w:hAnsi="Garamond" w:cs="Arial"/>
          <w:sz w:val="24"/>
          <w:szCs w:val="24"/>
        </w:rPr>
        <w:t xml:space="preserve"> bedömning är att om inte dessa insatser</w:t>
      </w:r>
      <w:r w:rsidRPr="00DB2C74">
        <w:rPr>
          <w:rFonts w:ascii="Garamond" w:hAnsi="Garamond" w:cs="Arial"/>
          <w:sz w:val="24"/>
          <w:szCs w:val="24"/>
        </w:rPr>
        <w:t xml:space="preserve"> </w:t>
      </w:r>
      <w:r w:rsidR="00A75166" w:rsidRPr="00DB2C74">
        <w:rPr>
          <w:rFonts w:ascii="Garamond" w:hAnsi="Garamond" w:cs="Arial"/>
          <w:sz w:val="24"/>
          <w:szCs w:val="24"/>
        </w:rPr>
        <w:t>fortsätter att erbjudas Torsås kommuns unga</w:t>
      </w:r>
      <w:r w:rsidR="008D07F2" w:rsidRPr="00DB2C74">
        <w:rPr>
          <w:rFonts w:ascii="Garamond" w:hAnsi="Garamond" w:cs="Arial"/>
          <w:sz w:val="24"/>
          <w:szCs w:val="24"/>
        </w:rPr>
        <w:t xml:space="preserve"> kommer flertalet </w:t>
      </w:r>
      <w:r w:rsidRPr="00DB2C74">
        <w:rPr>
          <w:rFonts w:ascii="Garamond" w:hAnsi="Garamond" w:cs="Arial"/>
          <w:sz w:val="24"/>
          <w:szCs w:val="24"/>
        </w:rPr>
        <w:t xml:space="preserve">att </w:t>
      </w:r>
      <w:r w:rsidR="008D07F2" w:rsidRPr="00DB2C74">
        <w:rPr>
          <w:rFonts w:ascii="Garamond" w:hAnsi="Garamond" w:cs="Arial"/>
          <w:sz w:val="24"/>
          <w:szCs w:val="24"/>
        </w:rPr>
        <w:t xml:space="preserve">vara kvar i ett fortsatt utanförskap, som i värsta fall kommer att </w:t>
      </w:r>
      <w:r w:rsidR="008D07F2" w:rsidRPr="00F87C25">
        <w:rPr>
          <w:rFonts w:ascii="Garamond" w:hAnsi="Garamond" w:cs="Arial"/>
          <w:sz w:val="24"/>
          <w:szCs w:val="24"/>
        </w:rPr>
        <w:t>bli livslångt</w:t>
      </w:r>
      <w:r w:rsidR="002C5ADF">
        <w:rPr>
          <w:rFonts w:ascii="Garamond" w:hAnsi="Garamond" w:cs="Arial"/>
          <w:sz w:val="24"/>
          <w:szCs w:val="24"/>
        </w:rPr>
        <w:t xml:space="preserve"> och därmed kosta samhället mycket pengar</w:t>
      </w:r>
      <w:r w:rsidR="008D07F2" w:rsidRPr="00F87C25">
        <w:rPr>
          <w:rFonts w:ascii="Garamond" w:hAnsi="Garamond" w:cs="Arial"/>
          <w:sz w:val="24"/>
          <w:szCs w:val="24"/>
        </w:rPr>
        <w:t>.</w:t>
      </w:r>
      <w:r w:rsidR="004B7FCB" w:rsidRPr="00F87C25">
        <w:rPr>
          <w:rFonts w:ascii="Garamond" w:hAnsi="Garamond"/>
          <w:sz w:val="24"/>
          <w:szCs w:val="24"/>
        </w:rPr>
        <w:t xml:space="preserve"> </w:t>
      </w:r>
    </w:p>
    <w:p w:rsidR="008D07F2" w:rsidRPr="00F87C25" w:rsidRDefault="008D07F2" w:rsidP="00205C63">
      <w:pPr>
        <w:spacing w:after="0" w:line="240" w:lineRule="auto"/>
        <w:rPr>
          <w:rFonts w:ascii="Garamond" w:hAnsi="Garamond" w:cs="Arial"/>
          <w:sz w:val="24"/>
          <w:szCs w:val="24"/>
        </w:rPr>
      </w:pPr>
    </w:p>
    <w:p w:rsidR="00F87C25" w:rsidRPr="00786A65" w:rsidRDefault="00F87C25" w:rsidP="00F87C25">
      <w:pPr>
        <w:spacing w:after="0" w:line="240" w:lineRule="auto"/>
        <w:rPr>
          <w:rFonts w:ascii="Garamond" w:hAnsi="Garamond" w:cs="Arial"/>
          <w:sz w:val="24"/>
          <w:szCs w:val="24"/>
        </w:rPr>
      </w:pPr>
      <w:r w:rsidRPr="00786A65">
        <w:rPr>
          <w:rFonts w:ascii="Garamond" w:hAnsi="Garamond" w:cs="Arial"/>
          <w:sz w:val="24"/>
          <w:szCs w:val="24"/>
        </w:rPr>
        <w:t>Ett utdrag från utvärderarens rapport belyser insatsernas betydelse:</w:t>
      </w:r>
    </w:p>
    <w:p w:rsidR="00F87C25" w:rsidRPr="00786A65" w:rsidRDefault="00F87C25" w:rsidP="00F87C25">
      <w:pPr>
        <w:spacing w:after="0" w:line="240" w:lineRule="auto"/>
        <w:rPr>
          <w:rFonts w:ascii="Garamond" w:hAnsi="Garamond" w:cs="Arial"/>
          <w:sz w:val="24"/>
          <w:szCs w:val="24"/>
        </w:rPr>
      </w:pPr>
    </w:p>
    <w:p w:rsidR="00F87C25" w:rsidRPr="00786A65" w:rsidRDefault="00F87C25" w:rsidP="00F87C25">
      <w:pPr>
        <w:spacing w:after="0" w:line="240" w:lineRule="auto"/>
        <w:rPr>
          <w:rFonts w:ascii="Garamond" w:hAnsi="Garamond" w:cs="Tahoma"/>
          <w:i/>
          <w:sz w:val="24"/>
          <w:szCs w:val="24"/>
        </w:rPr>
      </w:pPr>
      <w:r w:rsidRPr="00786A65">
        <w:rPr>
          <w:rFonts w:ascii="Garamond" w:hAnsi="Garamond" w:cs="Arial"/>
          <w:b/>
          <w:i/>
          <w:sz w:val="24"/>
          <w:szCs w:val="24"/>
        </w:rPr>
        <w:t>”</w:t>
      </w:r>
      <w:r w:rsidRPr="00786A65">
        <w:rPr>
          <w:rFonts w:ascii="Garamond" w:hAnsi="Garamond" w:cs="Tahoma"/>
          <w:i/>
          <w:sz w:val="24"/>
          <w:szCs w:val="24"/>
        </w:rPr>
        <w:t>Vid samtal med deltagarna kring vad som varit bäst i projektet blir ofta svaret ”Allt!”. De framhåller särskilt att de fått saker gjorda, att de fått mera kunskaper om att söka jobb, att de lärt mera om sig själva och blivit säkrare. Projektet bidrar med en trygghet i form av två vägledare som finns där, som de kan få hjälp av och som lyssnar och har förståelse för deras olika önskemål. Deltagarna tar särskilt upp praktiken, som i stort sett alla är nöjda med. Praktiken har gett dem nya kontakter och referenser och praktiken har lett till såväl tillsvidare, som timanställningar och sommarjobb.”</w:t>
      </w:r>
    </w:p>
    <w:p w:rsidR="00F87C25" w:rsidRPr="00F87C25" w:rsidRDefault="00F87C25" w:rsidP="00205C63">
      <w:pPr>
        <w:spacing w:after="0" w:line="240" w:lineRule="auto"/>
        <w:rPr>
          <w:rFonts w:ascii="Garamond" w:hAnsi="Garamond" w:cs="Arial"/>
          <w:sz w:val="24"/>
          <w:szCs w:val="24"/>
        </w:rPr>
      </w:pPr>
    </w:p>
    <w:p w:rsidR="007127C7" w:rsidRPr="00DB2C74" w:rsidRDefault="004B7FCB" w:rsidP="00205C63">
      <w:pPr>
        <w:spacing w:after="0" w:line="240" w:lineRule="auto"/>
        <w:rPr>
          <w:rFonts w:ascii="Garamond" w:hAnsi="Garamond"/>
          <w:sz w:val="24"/>
          <w:szCs w:val="24"/>
        </w:rPr>
      </w:pPr>
      <w:r w:rsidRPr="00F87C25">
        <w:rPr>
          <w:rFonts w:ascii="Garamond" w:hAnsi="Garamond"/>
          <w:sz w:val="24"/>
          <w:szCs w:val="24"/>
        </w:rPr>
        <w:t>Ett</w:t>
      </w:r>
      <w:r w:rsidR="007127C7" w:rsidRPr="00F87C25">
        <w:rPr>
          <w:rFonts w:ascii="Garamond" w:hAnsi="Garamond"/>
          <w:sz w:val="24"/>
          <w:szCs w:val="24"/>
        </w:rPr>
        <w:t xml:space="preserve"> citat från </w:t>
      </w:r>
      <w:r w:rsidRPr="00F87C25">
        <w:rPr>
          <w:rFonts w:ascii="Garamond" w:hAnsi="Garamond"/>
          <w:sz w:val="24"/>
          <w:szCs w:val="24"/>
        </w:rPr>
        <w:t xml:space="preserve">ett vägledningssamtal </w:t>
      </w:r>
      <w:r w:rsidR="00DB2C74" w:rsidRPr="00F87C25">
        <w:rPr>
          <w:rFonts w:ascii="Garamond" w:hAnsi="Garamond"/>
          <w:sz w:val="24"/>
          <w:szCs w:val="24"/>
        </w:rPr>
        <w:t>med</w:t>
      </w:r>
      <w:r w:rsidR="00DB2C74">
        <w:rPr>
          <w:rFonts w:ascii="Garamond" w:hAnsi="Garamond"/>
          <w:sz w:val="24"/>
          <w:szCs w:val="24"/>
        </w:rPr>
        <w:t xml:space="preserve"> en av deltagarna </w:t>
      </w:r>
      <w:r w:rsidR="00786A65">
        <w:rPr>
          <w:rFonts w:ascii="Garamond" w:hAnsi="Garamond"/>
          <w:sz w:val="24"/>
          <w:szCs w:val="24"/>
        </w:rPr>
        <w:t xml:space="preserve">2014-04-15 </w:t>
      </w:r>
      <w:r w:rsidR="00DB2C74">
        <w:rPr>
          <w:rFonts w:ascii="Garamond" w:hAnsi="Garamond"/>
          <w:sz w:val="24"/>
          <w:szCs w:val="24"/>
        </w:rPr>
        <w:t>förstärker betydelsen av</w:t>
      </w:r>
      <w:r w:rsidR="00786A65">
        <w:rPr>
          <w:rFonts w:ascii="Garamond" w:hAnsi="Garamond"/>
          <w:sz w:val="24"/>
          <w:szCs w:val="24"/>
        </w:rPr>
        <w:t xml:space="preserve"> insatser enligt ”Torsås</w:t>
      </w:r>
      <w:r w:rsidR="007127C7" w:rsidRPr="00DB2C74">
        <w:rPr>
          <w:rFonts w:ascii="Garamond" w:hAnsi="Garamond"/>
          <w:sz w:val="24"/>
          <w:szCs w:val="24"/>
        </w:rPr>
        <w:t>modellen</w:t>
      </w:r>
      <w:r w:rsidR="00786A65">
        <w:rPr>
          <w:rFonts w:ascii="Garamond" w:hAnsi="Garamond"/>
          <w:sz w:val="24"/>
          <w:szCs w:val="24"/>
        </w:rPr>
        <w:t>”</w:t>
      </w:r>
      <w:r w:rsidR="007127C7" w:rsidRPr="00DB2C74">
        <w:rPr>
          <w:rFonts w:ascii="Garamond" w:hAnsi="Garamond"/>
          <w:sz w:val="24"/>
          <w:szCs w:val="24"/>
        </w:rPr>
        <w:t>:</w:t>
      </w:r>
    </w:p>
    <w:p w:rsidR="007127C7" w:rsidRPr="00DB2C74" w:rsidRDefault="007127C7" w:rsidP="00205C63">
      <w:pPr>
        <w:spacing w:after="0" w:line="240" w:lineRule="auto"/>
        <w:rPr>
          <w:rFonts w:ascii="Garamond" w:hAnsi="Garamond"/>
          <w:sz w:val="24"/>
          <w:szCs w:val="24"/>
        </w:rPr>
      </w:pPr>
    </w:p>
    <w:p w:rsidR="007127C7" w:rsidRPr="00DB2C74" w:rsidRDefault="007127C7" w:rsidP="00205C63">
      <w:pPr>
        <w:spacing w:after="0" w:line="240" w:lineRule="auto"/>
        <w:rPr>
          <w:rFonts w:ascii="Garamond" w:hAnsi="Garamond"/>
          <w:i/>
          <w:sz w:val="24"/>
          <w:szCs w:val="24"/>
        </w:rPr>
      </w:pPr>
      <w:r w:rsidRPr="00DB2C74">
        <w:rPr>
          <w:rFonts w:ascii="Garamond" w:hAnsi="Garamond"/>
          <w:i/>
          <w:sz w:val="24"/>
          <w:szCs w:val="24"/>
        </w:rPr>
        <w:t>”Vad gjor</w:t>
      </w:r>
      <w:r w:rsidR="004B7FCB" w:rsidRPr="00DB2C74">
        <w:rPr>
          <w:rFonts w:ascii="Garamond" w:hAnsi="Garamond"/>
          <w:i/>
          <w:sz w:val="24"/>
          <w:szCs w:val="24"/>
        </w:rPr>
        <w:t>de du innan du började hos mig?</w:t>
      </w:r>
      <w:r w:rsidR="00DB2C74" w:rsidRPr="00DB2C74">
        <w:rPr>
          <w:rFonts w:ascii="Garamond" w:hAnsi="Garamond"/>
          <w:i/>
          <w:sz w:val="24"/>
          <w:szCs w:val="24"/>
        </w:rPr>
        <w:t xml:space="preserve"> Svar: Jag var en eremit.</w:t>
      </w:r>
      <w:r w:rsidR="004B7FCB" w:rsidRPr="00DB2C74">
        <w:rPr>
          <w:rFonts w:ascii="Garamond" w:hAnsi="Garamond"/>
          <w:i/>
          <w:sz w:val="24"/>
          <w:szCs w:val="24"/>
        </w:rPr>
        <w:t>”</w:t>
      </w:r>
      <w:r w:rsidRPr="00DB2C74">
        <w:rPr>
          <w:rFonts w:ascii="Garamond" w:hAnsi="Garamond"/>
          <w:i/>
          <w:sz w:val="24"/>
          <w:szCs w:val="24"/>
        </w:rPr>
        <w:t xml:space="preserve"> (Man 23 år)</w:t>
      </w:r>
    </w:p>
    <w:p w:rsidR="00130342" w:rsidRDefault="00130342" w:rsidP="00130342">
      <w:pPr>
        <w:spacing w:after="0"/>
        <w:rPr>
          <w:rFonts w:ascii="Garamond" w:hAnsi="Garamond"/>
          <w:sz w:val="24"/>
          <w:szCs w:val="24"/>
        </w:rPr>
      </w:pPr>
    </w:p>
    <w:p w:rsidR="00130342" w:rsidRDefault="00130342" w:rsidP="00130342">
      <w:pPr>
        <w:spacing w:after="0"/>
        <w:rPr>
          <w:rFonts w:ascii="Garamond" w:hAnsi="Garamond"/>
          <w:sz w:val="24"/>
          <w:szCs w:val="24"/>
        </w:rPr>
      </w:pPr>
    </w:p>
    <w:p w:rsidR="0007547A" w:rsidRPr="00130342" w:rsidRDefault="00130342" w:rsidP="00130342">
      <w:pPr>
        <w:spacing w:after="0"/>
        <w:rPr>
          <w:rFonts w:ascii="Garamond" w:hAnsi="Garamond"/>
          <w:sz w:val="24"/>
          <w:szCs w:val="24"/>
        </w:rPr>
      </w:pPr>
      <w:r w:rsidRPr="00130342">
        <w:rPr>
          <w:rFonts w:ascii="Garamond" w:hAnsi="Garamond"/>
          <w:sz w:val="24"/>
          <w:szCs w:val="24"/>
        </w:rPr>
        <w:t>Tina Palmblad</w:t>
      </w:r>
      <w:r w:rsidRPr="00130342">
        <w:rPr>
          <w:rFonts w:ascii="Garamond" w:hAnsi="Garamond"/>
          <w:sz w:val="24"/>
          <w:szCs w:val="24"/>
        </w:rPr>
        <w:tab/>
        <w:t>Kerstin Nilsson</w:t>
      </w:r>
      <w:r w:rsidRPr="00130342">
        <w:rPr>
          <w:rFonts w:ascii="Garamond" w:hAnsi="Garamond"/>
          <w:sz w:val="24"/>
          <w:szCs w:val="24"/>
        </w:rPr>
        <w:tab/>
        <w:t>Anders Adelgren</w:t>
      </w:r>
    </w:p>
    <w:p w:rsidR="00130342" w:rsidRPr="00130342" w:rsidRDefault="00130342" w:rsidP="00130342">
      <w:pPr>
        <w:spacing w:after="0"/>
        <w:rPr>
          <w:rFonts w:ascii="Garamond" w:hAnsi="Garamond"/>
          <w:sz w:val="24"/>
          <w:szCs w:val="24"/>
        </w:rPr>
      </w:pPr>
      <w:r w:rsidRPr="00130342">
        <w:rPr>
          <w:rFonts w:ascii="Garamond" w:hAnsi="Garamond"/>
          <w:sz w:val="24"/>
          <w:szCs w:val="24"/>
        </w:rPr>
        <w:t>projektledare/vägledare</w:t>
      </w:r>
      <w:r w:rsidRPr="00130342">
        <w:rPr>
          <w:rFonts w:ascii="Garamond" w:hAnsi="Garamond"/>
          <w:sz w:val="24"/>
          <w:szCs w:val="24"/>
        </w:rPr>
        <w:tab/>
      </w:r>
      <w:proofErr w:type="spellStart"/>
      <w:r w:rsidRPr="00130342">
        <w:rPr>
          <w:rFonts w:ascii="Garamond" w:hAnsi="Garamond"/>
          <w:sz w:val="24"/>
          <w:szCs w:val="24"/>
        </w:rPr>
        <w:t>vägledare</w:t>
      </w:r>
      <w:proofErr w:type="spellEnd"/>
      <w:r w:rsidRPr="00130342">
        <w:rPr>
          <w:rFonts w:ascii="Garamond" w:hAnsi="Garamond"/>
          <w:sz w:val="24"/>
          <w:szCs w:val="24"/>
        </w:rPr>
        <w:tab/>
      </w:r>
      <w:r w:rsidRPr="00130342">
        <w:rPr>
          <w:rFonts w:ascii="Garamond" w:hAnsi="Garamond"/>
          <w:sz w:val="24"/>
          <w:szCs w:val="24"/>
        </w:rPr>
        <w:tab/>
        <w:t>praktiksamordnare</w:t>
      </w:r>
    </w:p>
    <w:sectPr w:rsidR="00130342" w:rsidRPr="00130342" w:rsidSect="00130342">
      <w:headerReference w:type="default" r:id="rId9"/>
      <w:footerReference w:type="default" r:id="rId10"/>
      <w:pgSz w:w="11906" w:h="16838"/>
      <w:pgMar w:top="3402" w:right="1466" w:bottom="1135" w:left="1417" w:header="708" w:footer="709" w:gutter="0"/>
      <w:pgNumType w:chapStyle="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159" w:rsidRDefault="00D36159">
      <w:r>
        <w:separator/>
      </w:r>
    </w:p>
  </w:endnote>
  <w:endnote w:type="continuationSeparator" w:id="0">
    <w:p w:rsidR="00D36159" w:rsidRDefault="00D36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D44" w:rsidRPr="009076B3" w:rsidRDefault="00D57D44" w:rsidP="009076B3">
    <w:pPr>
      <w:pStyle w:val="Ingetavstnd"/>
      <w:jc w:val="center"/>
      <w:rPr>
        <w:rFonts w:ascii="Garamond" w:hAnsi="Garamond"/>
        <w:color w:val="A6A6A6" w:themeColor="background1" w:themeShade="A6"/>
        <w:sz w:val="20"/>
        <w:szCs w:val="20"/>
      </w:rPr>
    </w:pPr>
    <w:r w:rsidRPr="009076B3">
      <w:rPr>
        <w:rFonts w:ascii="Garamond" w:hAnsi="Garamond"/>
        <w:color w:val="A6A6A6" w:themeColor="background1" w:themeShade="A6"/>
        <w:sz w:val="20"/>
        <w:szCs w:val="20"/>
      </w:rPr>
      <w:t>Torsås kommun, Allfargatan 26, Box 503, 385 25 Torsås</w:t>
    </w:r>
  </w:p>
  <w:p w:rsidR="0040572E" w:rsidRPr="009076B3" w:rsidRDefault="00D57D44" w:rsidP="009076B3">
    <w:pPr>
      <w:pStyle w:val="Ingetavstnd"/>
      <w:jc w:val="center"/>
      <w:rPr>
        <w:rFonts w:ascii="Garamond" w:hAnsi="Garamond"/>
        <w:color w:val="A6A6A6" w:themeColor="background1" w:themeShade="A6"/>
        <w:sz w:val="20"/>
        <w:szCs w:val="20"/>
      </w:rPr>
    </w:pPr>
    <w:r w:rsidRPr="009076B3">
      <w:rPr>
        <w:rFonts w:ascii="Garamond" w:hAnsi="Garamond"/>
        <w:color w:val="A6A6A6" w:themeColor="background1" w:themeShade="A6"/>
        <w:sz w:val="20"/>
        <w:szCs w:val="20"/>
      </w:rPr>
      <w:t xml:space="preserve">Hemsida: </w:t>
    </w:r>
    <w:hyperlink r:id="rId1" w:history="1">
      <w:r w:rsidRPr="009076B3">
        <w:rPr>
          <w:rStyle w:val="Hyperlnk"/>
          <w:rFonts w:ascii="Garamond" w:hAnsi="Garamond"/>
          <w:color w:val="A6A6A6" w:themeColor="background1" w:themeShade="A6"/>
          <w:sz w:val="20"/>
          <w:szCs w:val="20"/>
        </w:rPr>
        <w:t>www.torsas.se</w:t>
      </w:r>
    </w:hyperlink>
    <w:r w:rsidRPr="009076B3">
      <w:rPr>
        <w:rFonts w:ascii="Garamond" w:hAnsi="Garamond"/>
        <w:color w:val="A6A6A6" w:themeColor="background1" w:themeShade="A6"/>
        <w:sz w:val="20"/>
        <w:szCs w:val="20"/>
      </w:rPr>
      <w:t xml:space="preserve">, e-post: </w:t>
    </w:r>
    <w:hyperlink r:id="rId2" w:history="1">
      <w:r w:rsidRPr="009076B3">
        <w:rPr>
          <w:rStyle w:val="Hyperlnk"/>
          <w:rFonts w:ascii="Garamond" w:hAnsi="Garamond"/>
          <w:color w:val="A6A6A6" w:themeColor="background1" w:themeShade="A6"/>
          <w:sz w:val="20"/>
          <w:szCs w:val="20"/>
        </w:rPr>
        <w:t>info@torsas.se</w:t>
      </w:r>
    </w:hyperlink>
    <w:r w:rsidRPr="009076B3">
      <w:rPr>
        <w:rFonts w:ascii="Garamond" w:hAnsi="Garamond"/>
        <w:color w:val="A6A6A6" w:themeColor="background1" w:themeShade="A6"/>
        <w:sz w:val="20"/>
        <w:szCs w:val="20"/>
      </w:rPr>
      <w:t>, telefon: 0486-331 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159" w:rsidRDefault="00D36159">
      <w:r>
        <w:separator/>
      </w:r>
    </w:p>
  </w:footnote>
  <w:footnote w:type="continuationSeparator" w:id="0">
    <w:p w:rsidR="00D36159" w:rsidRDefault="00D361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000" w:firstRow="0" w:lastRow="0" w:firstColumn="0" w:lastColumn="0" w:noHBand="0" w:noVBand="0"/>
    </w:tblPr>
    <w:tblGrid>
      <w:gridCol w:w="2026"/>
      <w:gridCol w:w="2058"/>
      <w:gridCol w:w="3079"/>
      <w:gridCol w:w="1394"/>
      <w:gridCol w:w="657"/>
    </w:tblGrid>
    <w:tr w:rsidR="009076B3" w:rsidRPr="009076B3" w:rsidTr="00A5638F">
      <w:trPr>
        <w:cantSplit/>
        <w:trHeight w:hRule="exact" w:val="430"/>
      </w:trPr>
      <w:tc>
        <w:tcPr>
          <w:tcW w:w="4084" w:type="dxa"/>
          <w:gridSpan w:val="2"/>
          <w:vMerge w:val="restart"/>
          <w:tcBorders>
            <w:top w:val="nil"/>
            <w:left w:val="nil"/>
            <w:right w:val="nil"/>
          </w:tcBorders>
          <w:tcMar>
            <w:left w:w="57" w:type="dxa"/>
          </w:tcMar>
        </w:tcPr>
        <w:p w:rsidR="00083FF8" w:rsidRPr="009076B3" w:rsidRDefault="00D57D44" w:rsidP="009076B3">
          <w:pPr>
            <w:pStyle w:val="Ingetavstnd"/>
            <w:rPr>
              <w:rFonts w:ascii="Garamond" w:hAnsi="Garamond" w:cs="Arial"/>
              <w:color w:val="A6A6A6" w:themeColor="background1" w:themeShade="A6"/>
              <w:sz w:val="18"/>
              <w:szCs w:val="18"/>
            </w:rPr>
          </w:pPr>
          <w:r w:rsidRPr="009076B3">
            <w:rPr>
              <w:rFonts w:ascii="Garamond" w:hAnsi="Garamond" w:cs="Arial"/>
              <w:noProof/>
              <w:color w:val="A6A6A6" w:themeColor="background1" w:themeShade="A6"/>
              <w:sz w:val="18"/>
              <w:szCs w:val="18"/>
              <w:lang w:eastAsia="sv-SE"/>
            </w:rPr>
            <w:drawing>
              <wp:inline distT="0" distB="0" distL="0" distR="0" wp14:anchorId="36B3E825" wp14:editId="2EDD941B">
                <wp:extent cx="1117942" cy="478800"/>
                <wp:effectExtent l="0" t="0" r="6350" b="0"/>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cialförvaltning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7942" cy="478800"/>
                        </a:xfrm>
                        <a:prstGeom prst="rect">
                          <a:avLst/>
                        </a:prstGeom>
                      </pic:spPr>
                    </pic:pic>
                  </a:graphicData>
                </a:graphic>
              </wp:inline>
            </w:drawing>
          </w:r>
        </w:p>
      </w:tc>
      <w:tc>
        <w:tcPr>
          <w:tcW w:w="4473" w:type="dxa"/>
          <w:gridSpan w:val="2"/>
          <w:tcBorders>
            <w:top w:val="nil"/>
            <w:left w:val="nil"/>
            <w:bottom w:val="single" w:sz="4" w:space="0" w:color="C0C0C0"/>
            <w:right w:val="nil"/>
          </w:tcBorders>
          <w:tcMar>
            <w:left w:w="57" w:type="dxa"/>
          </w:tcMar>
        </w:tcPr>
        <w:p w:rsidR="00083FF8" w:rsidRPr="009076B3" w:rsidRDefault="00083FF8" w:rsidP="009076B3">
          <w:pPr>
            <w:pStyle w:val="Ingetavstnd"/>
            <w:rPr>
              <w:rFonts w:ascii="Garamond" w:hAnsi="Garamond" w:cs="Arial"/>
              <w:color w:val="A6A6A6" w:themeColor="background1" w:themeShade="A6"/>
              <w:sz w:val="18"/>
              <w:szCs w:val="18"/>
            </w:rPr>
          </w:pPr>
        </w:p>
      </w:tc>
      <w:tc>
        <w:tcPr>
          <w:tcW w:w="657" w:type="dxa"/>
          <w:tcBorders>
            <w:top w:val="nil"/>
            <w:left w:val="nil"/>
            <w:bottom w:val="single" w:sz="4" w:space="0" w:color="C0C0C0"/>
            <w:right w:val="nil"/>
          </w:tcBorders>
          <w:tcMar>
            <w:left w:w="57" w:type="dxa"/>
          </w:tcMar>
        </w:tcPr>
        <w:p w:rsidR="00083FF8" w:rsidRPr="009076B3" w:rsidRDefault="00083FF8" w:rsidP="009076B3">
          <w:pPr>
            <w:pStyle w:val="Ingetavstnd"/>
            <w:rPr>
              <w:rFonts w:ascii="Garamond" w:hAnsi="Garamond" w:cs="Arial"/>
              <w:color w:val="A6A6A6" w:themeColor="background1" w:themeShade="A6"/>
              <w:sz w:val="18"/>
              <w:szCs w:val="18"/>
            </w:rPr>
          </w:pPr>
        </w:p>
      </w:tc>
    </w:tr>
    <w:tr w:rsidR="009076B3" w:rsidRPr="009076B3" w:rsidTr="009076B3">
      <w:trPr>
        <w:cantSplit/>
        <w:trHeight w:val="431"/>
      </w:trPr>
      <w:tc>
        <w:tcPr>
          <w:tcW w:w="4084" w:type="dxa"/>
          <w:gridSpan w:val="2"/>
          <w:vMerge/>
          <w:tcBorders>
            <w:left w:val="nil"/>
            <w:bottom w:val="single" w:sz="4" w:space="0" w:color="C0C0C0"/>
            <w:right w:val="single" w:sz="4" w:space="0" w:color="C0C0C0"/>
          </w:tcBorders>
          <w:tcMar>
            <w:left w:w="57" w:type="dxa"/>
          </w:tcMar>
        </w:tcPr>
        <w:p w:rsidR="00083FF8" w:rsidRPr="009076B3" w:rsidRDefault="00083FF8" w:rsidP="009076B3">
          <w:pPr>
            <w:pStyle w:val="Ingetavstnd"/>
            <w:rPr>
              <w:rFonts w:ascii="Garamond" w:hAnsi="Garamond" w:cs="Arial"/>
              <w:color w:val="A6A6A6" w:themeColor="background1" w:themeShade="A6"/>
              <w:sz w:val="18"/>
              <w:szCs w:val="18"/>
            </w:rPr>
          </w:pPr>
        </w:p>
      </w:tc>
      <w:tc>
        <w:tcPr>
          <w:tcW w:w="3079" w:type="dxa"/>
          <w:tcBorders>
            <w:top w:val="single" w:sz="4" w:space="0" w:color="C0C0C0"/>
            <w:left w:val="single" w:sz="4" w:space="0" w:color="C0C0C0"/>
            <w:bottom w:val="single" w:sz="4" w:space="0" w:color="C0C0C0"/>
            <w:right w:val="single" w:sz="4" w:space="0" w:color="C0C0C0"/>
          </w:tcBorders>
          <w:tcMar>
            <w:left w:w="57" w:type="dxa"/>
          </w:tcMar>
        </w:tcPr>
        <w:p w:rsidR="00DF6685" w:rsidRPr="009076B3" w:rsidRDefault="00083FF8" w:rsidP="009076B3">
          <w:pPr>
            <w:pStyle w:val="Ingetavstnd"/>
            <w:rPr>
              <w:rFonts w:ascii="Garamond" w:hAnsi="Garamond" w:cs="Arial"/>
              <w:color w:val="A6A6A6" w:themeColor="background1" w:themeShade="A6"/>
              <w:sz w:val="18"/>
              <w:szCs w:val="18"/>
            </w:rPr>
          </w:pPr>
          <w:r w:rsidRPr="009076B3">
            <w:rPr>
              <w:rFonts w:ascii="Garamond" w:hAnsi="Garamond" w:cs="Arial"/>
              <w:color w:val="A6A6A6" w:themeColor="background1" w:themeShade="A6"/>
              <w:sz w:val="18"/>
              <w:szCs w:val="18"/>
            </w:rPr>
            <w:t>Projektnamn</w:t>
          </w:r>
        </w:p>
        <w:p w:rsidR="00E07BC5" w:rsidRPr="009076B3" w:rsidRDefault="00DF6685" w:rsidP="009076B3">
          <w:pPr>
            <w:pStyle w:val="Ingetavstnd"/>
            <w:rPr>
              <w:rFonts w:ascii="Garamond" w:hAnsi="Garamond" w:cs="Arial"/>
              <w:b/>
              <w:color w:val="A6A6A6" w:themeColor="background1" w:themeShade="A6"/>
              <w:sz w:val="18"/>
              <w:szCs w:val="18"/>
            </w:rPr>
          </w:pPr>
          <w:r w:rsidRPr="009076B3">
            <w:rPr>
              <w:rFonts w:ascii="Garamond" w:hAnsi="Garamond" w:cs="Arial"/>
              <w:b/>
              <w:color w:val="A6A6A6" w:themeColor="background1" w:themeShade="A6"/>
              <w:sz w:val="18"/>
              <w:szCs w:val="18"/>
            </w:rPr>
            <w:t>Ung Drivkraft</w:t>
          </w:r>
        </w:p>
      </w:tc>
      <w:tc>
        <w:tcPr>
          <w:tcW w:w="1394" w:type="dxa"/>
          <w:tcBorders>
            <w:top w:val="single" w:sz="4" w:space="0" w:color="C0C0C0"/>
            <w:left w:val="single" w:sz="4" w:space="0" w:color="C0C0C0"/>
            <w:bottom w:val="single" w:sz="4" w:space="0" w:color="C0C0C0"/>
            <w:right w:val="single" w:sz="4" w:space="0" w:color="C0C0C0"/>
          </w:tcBorders>
        </w:tcPr>
        <w:p w:rsidR="00083FF8" w:rsidRDefault="00083FF8" w:rsidP="009076B3">
          <w:pPr>
            <w:pStyle w:val="Ingetavstnd"/>
            <w:rPr>
              <w:rFonts w:ascii="Garamond" w:hAnsi="Garamond" w:cs="Arial"/>
              <w:color w:val="A6A6A6" w:themeColor="background1" w:themeShade="A6"/>
              <w:sz w:val="18"/>
              <w:szCs w:val="18"/>
            </w:rPr>
          </w:pPr>
          <w:r w:rsidRPr="009076B3">
            <w:rPr>
              <w:rFonts w:ascii="Garamond" w:hAnsi="Garamond" w:cs="Arial"/>
              <w:color w:val="A6A6A6" w:themeColor="background1" w:themeShade="A6"/>
              <w:sz w:val="18"/>
              <w:szCs w:val="18"/>
            </w:rPr>
            <w:t>Dnr</w:t>
          </w:r>
        </w:p>
        <w:p w:rsidR="009076B3" w:rsidRPr="009076B3" w:rsidRDefault="009076B3" w:rsidP="009076B3">
          <w:pPr>
            <w:pStyle w:val="Ingetavstnd"/>
            <w:rPr>
              <w:rFonts w:ascii="Garamond" w:hAnsi="Garamond" w:cs="Arial"/>
              <w:b/>
              <w:color w:val="A6A6A6" w:themeColor="background1" w:themeShade="A6"/>
              <w:sz w:val="18"/>
              <w:szCs w:val="18"/>
            </w:rPr>
          </w:pPr>
        </w:p>
      </w:tc>
      <w:tc>
        <w:tcPr>
          <w:tcW w:w="657" w:type="dxa"/>
          <w:tcBorders>
            <w:top w:val="single" w:sz="4" w:space="0" w:color="C0C0C0"/>
            <w:left w:val="single" w:sz="4" w:space="0" w:color="C0C0C0"/>
            <w:bottom w:val="single" w:sz="4" w:space="0" w:color="C0C0C0"/>
            <w:right w:val="single" w:sz="4" w:space="0" w:color="C0C0C0"/>
          </w:tcBorders>
          <w:tcMar>
            <w:left w:w="57" w:type="dxa"/>
          </w:tcMar>
        </w:tcPr>
        <w:p w:rsidR="00083FF8" w:rsidRPr="009076B3" w:rsidRDefault="00083FF8" w:rsidP="009076B3">
          <w:pPr>
            <w:pStyle w:val="Ingetavstnd"/>
            <w:rPr>
              <w:rFonts w:ascii="Garamond" w:hAnsi="Garamond" w:cs="Arial"/>
              <w:color w:val="A6A6A6" w:themeColor="background1" w:themeShade="A6"/>
              <w:sz w:val="18"/>
              <w:szCs w:val="18"/>
            </w:rPr>
          </w:pPr>
          <w:r w:rsidRPr="009076B3">
            <w:rPr>
              <w:rFonts w:ascii="Garamond" w:hAnsi="Garamond" w:cs="Arial"/>
              <w:color w:val="A6A6A6" w:themeColor="background1" w:themeShade="A6"/>
              <w:sz w:val="18"/>
              <w:szCs w:val="18"/>
            </w:rPr>
            <w:t xml:space="preserve">Sida </w:t>
          </w:r>
        </w:p>
        <w:p w:rsidR="00083FF8" w:rsidRPr="009076B3" w:rsidRDefault="00083FF8" w:rsidP="009076B3">
          <w:pPr>
            <w:pStyle w:val="Ingetavstnd"/>
            <w:rPr>
              <w:rFonts w:ascii="Garamond" w:hAnsi="Garamond" w:cs="Arial"/>
              <w:b/>
              <w:color w:val="A6A6A6" w:themeColor="background1" w:themeShade="A6"/>
              <w:sz w:val="18"/>
              <w:szCs w:val="18"/>
            </w:rPr>
          </w:pPr>
          <w:r w:rsidRPr="009076B3">
            <w:rPr>
              <w:rFonts w:ascii="Garamond" w:hAnsi="Garamond" w:cs="Arial"/>
              <w:b/>
              <w:color w:val="A6A6A6" w:themeColor="background1" w:themeShade="A6"/>
              <w:sz w:val="18"/>
              <w:szCs w:val="18"/>
            </w:rPr>
            <w:fldChar w:fldCharType="begin"/>
          </w:r>
          <w:r w:rsidRPr="009076B3">
            <w:rPr>
              <w:rFonts w:ascii="Garamond" w:hAnsi="Garamond" w:cs="Arial"/>
              <w:b/>
              <w:color w:val="A6A6A6" w:themeColor="background1" w:themeShade="A6"/>
              <w:sz w:val="18"/>
              <w:szCs w:val="18"/>
            </w:rPr>
            <w:instrText xml:space="preserve"> PAGE </w:instrText>
          </w:r>
          <w:r w:rsidRPr="009076B3">
            <w:rPr>
              <w:rFonts w:ascii="Garamond" w:hAnsi="Garamond" w:cs="Arial"/>
              <w:b/>
              <w:color w:val="A6A6A6" w:themeColor="background1" w:themeShade="A6"/>
              <w:sz w:val="18"/>
              <w:szCs w:val="18"/>
            </w:rPr>
            <w:fldChar w:fldCharType="separate"/>
          </w:r>
          <w:r w:rsidR="0024091E">
            <w:rPr>
              <w:rFonts w:ascii="Garamond" w:hAnsi="Garamond" w:cs="Arial"/>
              <w:b/>
              <w:noProof/>
              <w:color w:val="A6A6A6" w:themeColor="background1" w:themeShade="A6"/>
              <w:sz w:val="18"/>
              <w:szCs w:val="18"/>
            </w:rPr>
            <w:t>7</w:t>
          </w:r>
          <w:r w:rsidRPr="009076B3">
            <w:rPr>
              <w:rFonts w:ascii="Garamond" w:hAnsi="Garamond" w:cs="Arial"/>
              <w:b/>
              <w:color w:val="A6A6A6" w:themeColor="background1" w:themeShade="A6"/>
              <w:sz w:val="18"/>
              <w:szCs w:val="18"/>
            </w:rPr>
            <w:fldChar w:fldCharType="end"/>
          </w:r>
        </w:p>
      </w:tc>
    </w:tr>
    <w:tr w:rsidR="009076B3" w:rsidRPr="009076B3" w:rsidTr="009076B3">
      <w:trPr>
        <w:cantSplit/>
        <w:trHeight w:val="403"/>
      </w:trPr>
      <w:tc>
        <w:tcPr>
          <w:tcW w:w="2026" w:type="dxa"/>
          <w:tcBorders>
            <w:top w:val="single" w:sz="4" w:space="0" w:color="C0C0C0"/>
            <w:left w:val="single" w:sz="4" w:space="0" w:color="C0C0C0"/>
            <w:bottom w:val="single" w:sz="4" w:space="0" w:color="C0C0C0"/>
            <w:right w:val="single" w:sz="4" w:space="0" w:color="C0C0C0"/>
          </w:tcBorders>
          <w:tcMar>
            <w:left w:w="57" w:type="dxa"/>
          </w:tcMar>
        </w:tcPr>
        <w:p w:rsidR="009076B3" w:rsidRPr="009076B3" w:rsidRDefault="00083FF8" w:rsidP="009076B3">
          <w:pPr>
            <w:pStyle w:val="Ingetavstnd"/>
            <w:rPr>
              <w:rFonts w:ascii="Garamond" w:hAnsi="Garamond" w:cs="Arial"/>
              <w:color w:val="A6A6A6" w:themeColor="background1" w:themeShade="A6"/>
              <w:sz w:val="18"/>
              <w:szCs w:val="18"/>
            </w:rPr>
          </w:pPr>
          <w:r w:rsidRPr="009076B3">
            <w:rPr>
              <w:rFonts w:ascii="Garamond" w:hAnsi="Garamond" w:cs="Arial"/>
              <w:color w:val="A6A6A6" w:themeColor="background1" w:themeShade="A6"/>
              <w:sz w:val="18"/>
              <w:szCs w:val="18"/>
            </w:rPr>
            <w:t>Skapad</w:t>
          </w:r>
        </w:p>
        <w:p w:rsidR="00083FF8" w:rsidRPr="009076B3" w:rsidRDefault="00371AE2" w:rsidP="009076B3">
          <w:pPr>
            <w:pStyle w:val="Ingetavstnd"/>
            <w:rPr>
              <w:rFonts w:ascii="Garamond" w:hAnsi="Garamond" w:cs="Arial"/>
              <w:b/>
              <w:color w:val="A6A6A6" w:themeColor="background1" w:themeShade="A6"/>
              <w:sz w:val="18"/>
              <w:szCs w:val="18"/>
            </w:rPr>
          </w:pPr>
          <w:r>
            <w:rPr>
              <w:rFonts w:ascii="Garamond" w:hAnsi="Garamond" w:cs="Arial"/>
              <w:b/>
              <w:color w:val="A6A6A6" w:themeColor="background1" w:themeShade="A6"/>
              <w:sz w:val="18"/>
              <w:szCs w:val="18"/>
            </w:rPr>
            <w:t>2014-04-</w:t>
          </w:r>
          <w:r w:rsidR="00563872">
            <w:rPr>
              <w:rFonts w:ascii="Garamond" w:hAnsi="Garamond" w:cs="Arial"/>
              <w:b/>
              <w:color w:val="A6A6A6" w:themeColor="background1" w:themeShade="A6"/>
              <w:sz w:val="18"/>
              <w:szCs w:val="18"/>
            </w:rPr>
            <w:t>17</w:t>
          </w:r>
        </w:p>
      </w:tc>
      <w:tc>
        <w:tcPr>
          <w:tcW w:w="2058" w:type="dxa"/>
          <w:tcBorders>
            <w:top w:val="single" w:sz="4" w:space="0" w:color="C0C0C0"/>
            <w:left w:val="single" w:sz="4" w:space="0" w:color="C0C0C0"/>
            <w:bottom w:val="single" w:sz="4" w:space="0" w:color="C0C0C0"/>
            <w:right w:val="single" w:sz="4" w:space="0" w:color="C0C0C0"/>
          </w:tcBorders>
          <w:tcMar>
            <w:left w:w="57" w:type="dxa"/>
          </w:tcMar>
        </w:tcPr>
        <w:p w:rsidR="009076B3" w:rsidRDefault="00083FF8" w:rsidP="009076B3">
          <w:pPr>
            <w:pStyle w:val="Ingetavstnd"/>
            <w:rPr>
              <w:rFonts w:ascii="Garamond" w:hAnsi="Garamond" w:cs="Arial"/>
              <w:color w:val="A6A6A6" w:themeColor="background1" w:themeShade="A6"/>
              <w:sz w:val="18"/>
              <w:szCs w:val="18"/>
            </w:rPr>
          </w:pPr>
          <w:r w:rsidRPr="009076B3">
            <w:rPr>
              <w:rFonts w:ascii="Garamond" w:hAnsi="Garamond" w:cs="Arial"/>
              <w:color w:val="A6A6A6" w:themeColor="background1" w:themeShade="A6"/>
              <w:sz w:val="18"/>
              <w:szCs w:val="18"/>
            </w:rPr>
            <w:t>Författare</w:t>
          </w:r>
        </w:p>
        <w:p w:rsidR="00371AE2" w:rsidRPr="00371AE2" w:rsidRDefault="00371AE2" w:rsidP="009076B3">
          <w:pPr>
            <w:pStyle w:val="Ingetavstnd"/>
            <w:rPr>
              <w:rFonts w:ascii="Garamond" w:hAnsi="Garamond" w:cs="Arial"/>
              <w:b/>
              <w:color w:val="A6A6A6" w:themeColor="background1" w:themeShade="A6"/>
              <w:sz w:val="18"/>
              <w:szCs w:val="18"/>
            </w:rPr>
          </w:pPr>
          <w:r w:rsidRPr="00371AE2">
            <w:rPr>
              <w:rFonts w:ascii="Garamond" w:hAnsi="Garamond" w:cs="Arial"/>
              <w:b/>
              <w:color w:val="A6A6A6" w:themeColor="background1" w:themeShade="A6"/>
              <w:sz w:val="18"/>
              <w:szCs w:val="18"/>
            </w:rPr>
            <w:t>Projektledningen</w:t>
          </w:r>
        </w:p>
      </w:tc>
      <w:tc>
        <w:tcPr>
          <w:tcW w:w="3079" w:type="dxa"/>
          <w:tcBorders>
            <w:top w:val="single" w:sz="4" w:space="0" w:color="C0C0C0"/>
            <w:left w:val="single" w:sz="4" w:space="0" w:color="C0C0C0"/>
            <w:bottom w:val="single" w:sz="4" w:space="0" w:color="C0C0C0"/>
            <w:right w:val="single" w:sz="4" w:space="0" w:color="C0C0C0"/>
          </w:tcBorders>
          <w:tcMar>
            <w:left w:w="57" w:type="dxa"/>
          </w:tcMar>
        </w:tcPr>
        <w:p w:rsidR="00083FF8" w:rsidRPr="009076B3" w:rsidRDefault="00083FF8" w:rsidP="009076B3">
          <w:pPr>
            <w:pStyle w:val="Ingetavstnd"/>
            <w:rPr>
              <w:rFonts w:ascii="Garamond" w:hAnsi="Garamond" w:cs="Arial"/>
              <w:color w:val="A6A6A6" w:themeColor="background1" w:themeShade="A6"/>
              <w:sz w:val="18"/>
              <w:szCs w:val="18"/>
            </w:rPr>
          </w:pPr>
          <w:r w:rsidRPr="009076B3">
            <w:rPr>
              <w:rFonts w:ascii="Garamond" w:hAnsi="Garamond" w:cs="Arial"/>
              <w:color w:val="A6A6A6" w:themeColor="background1" w:themeShade="A6"/>
              <w:sz w:val="18"/>
              <w:szCs w:val="18"/>
            </w:rPr>
            <w:t>Förvaltning</w:t>
          </w:r>
        </w:p>
        <w:p w:rsidR="00083FF8" w:rsidRPr="009076B3" w:rsidRDefault="00D518B9" w:rsidP="009076B3">
          <w:pPr>
            <w:pStyle w:val="Ingetavstnd"/>
            <w:rPr>
              <w:rFonts w:ascii="Garamond" w:hAnsi="Garamond" w:cs="Arial"/>
              <w:b/>
              <w:color w:val="A6A6A6" w:themeColor="background1" w:themeShade="A6"/>
              <w:sz w:val="18"/>
              <w:szCs w:val="18"/>
            </w:rPr>
          </w:pPr>
          <w:r w:rsidRPr="009076B3">
            <w:rPr>
              <w:rFonts w:ascii="Garamond" w:hAnsi="Garamond" w:cs="Arial"/>
              <w:b/>
              <w:color w:val="A6A6A6" w:themeColor="background1" w:themeShade="A6"/>
              <w:sz w:val="18"/>
              <w:szCs w:val="18"/>
            </w:rPr>
            <w:t>S</w:t>
          </w:r>
          <w:r w:rsidR="00D57D44" w:rsidRPr="009076B3">
            <w:rPr>
              <w:rFonts w:ascii="Garamond" w:hAnsi="Garamond" w:cs="Arial"/>
              <w:b/>
              <w:color w:val="A6A6A6" w:themeColor="background1" w:themeShade="A6"/>
              <w:sz w:val="18"/>
              <w:szCs w:val="18"/>
            </w:rPr>
            <w:t>ocial</w:t>
          </w:r>
          <w:r w:rsidR="00DB4F2D" w:rsidRPr="009076B3">
            <w:rPr>
              <w:rFonts w:ascii="Garamond" w:hAnsi="Garamond" w:cs="Arial"/>
              <w:b/>
              <w:color w:val="A6A6A6" w:themeColor="background1" w:themeShade="A6"/>
              <w:sz w:val="18"/>
              <w:szCs w:val="18"/>
            </w:rPr>
            <w:t>f</w:t>
          </w:r>
          <w:r w:rsidR="0064264E" w:rsidRPr="009076B3">
            <w:rPr>
              <w:rFonts w:ascii="Garamond" w:hAnsi="Garamond" w:cs="Arial"/>
              <w:b/>
              <w:color w:val="A6A6A6" w:themeColor="background1" w:themeShade="A6"/>
              <w:sz w:val="18"/>
              <w:szCs w:val="18"/>
            </w:rPr>
            <w:t>örvaltning</w:t>
          </w:r>
          <w:r w:rsidR="00DB4F2D" w:rsidRPr="009076B3">
            <w:rPr>
              <w:rFonts w:ascii="Garamond" w:hAnsi="Garamond" w:cs="Arial"/>
              <w:b/>
              <w:color w:val="A6A6A6" w:themeColor="background1" w:themeShade="A6"/>
              <w:sz w:val="18"/>
              <w:szCs w:val="18"/>
            </w:rPr>
            <w:t>en</w:t>
          </w:r>
        </w:p>
      </w:tc>
      <w:tc>
        <w:tcPr>
          <w:tcW w:w="2051" w:type="dxa"/>
          <w:gridSpan w:val="2"/>
          <w:tcBorders>
            <w:top w:val="single" w:sz="4" w:space="0" w:color="C0C0C0"/>
            <w:left w:val="single" w:sz="4" w:space="0" w:color="C0C0C0"/>
            <w:bottom w:val="single" w:sz="4" w:space="0" w:color="C0C0C0"/>
            <w:right w:val="single" w:sz="4" w:space="0" w:color="C0C0C0"/>
          </w:tcBorders>
        </w:tcPr>
        <w:p w:rsidR="00083FF8" w:rsidRDefault="00083FF8" w:rsidP="009076B3">
          <w:pPr>
            <w:pStyle w:val="Ingetavstnd"/>
            <w:rPr>
              <w:rFonts w:ascii="Garamond" w:hAnsi="Garamond" w:cs="Arial"/>
              <w:color w:val="A6A6A6" w:themeColor="background1" w:themeShade="A6"/>
              <w:sz w:val="18"/>
              <w:szCs w:val="18"/>
            </w:rPr>
          </w:pPr>
          <w:r w:rsidRPr="009076B3">
            <w:rPr>
              <w:rFonts w:ascii="Garamond" w:hAnsi="Garamond" w:cs="Arial"/>
              <w:color w:val="A6A6A6" w:themeColor="background1" w:themeShade="A6"/>
              <w:sz w:val="18"/>
              <w:szCs w:val="18"/>
            </w:rPr>
            <w:t>Dokumenttyp</w:t>
          </w:r>
        </w:p>
        <w:p w:rsidR="009076B3" w:rsidRPr="009076B3" w:rsidRDefault="00371AE2" w:rsidP="009076B3">
          <w:pPr>
            <w:pStyle w:val="Ingetavstnd"/>
            <w:rPr>
              <w:rFonts w:ascii="Garamond" w:hAnsi="Garamond" w:cs="Arial"/>
              <w:b/>
              <w:color w:val="A6A6A6" w:themeColor="background1" w:themeShade="A6"/>
              <w:sz w:val="18"/>
              <w:szCs w:val="18"/>
            </w:rPr>
          </w:pPr>
          <w:r>
            <w:rPr>
              <w:rFonts w:ascii="Garamond" w:hAnsi="Garamond" w:cs="Arial"/>
              <w:b/>
              <w:color w:val="A6A6A6" w:themeColor="background1" w:themeShade="A6"/>
              <w:sz w:val="18"/>
              <w:szCs w:val="18"/>
            </w:rPr>
            <w:t>Slutrapport</w:t>
          </w:r>
        </w:p>
      </w:tc>
    </w:tr>
  </w:tbl>
  <w:p w:rsidR="0040572E" w:rsidRPr="00880EE7" w:rsidRDefault="0040572E">
    <w:pPr>
      <w:pStyle w:val="Sidhuvud"/>
      <w:rPr>
        <w:rFonts w:ascii="Garamond" w:hAnsi="Garamond"/>
        <w:color w:val="A6A6A6" w:themeColor="background1" w:themeShade="A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615B"/>
    <w:multiLevelType w:val="hybridMultilevel"/>
    <w:tmpl w:val="61CC274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nsid w:val="04FE433D"/>
    <w:multiLevelType w:val="hybridMultilevel"/>
    <w:tmpl w:val="6D909DA2"/>
    <w:lvl w:ilvl="0" w:tplc="598EF40E">
      <w:numFmt w:val="bullet"/>
      <w:lvlText w:val="-"/>
      <w:lvlJc w:val="left"/>
      <w:pPr>
        <w:ind w:left="720" w:hanging="360"/>
      </w:pPr>
      <w:rPr>
        <w:rFonts w:ascii="Arial" w:eastAsiaTheme="minorHAnsi"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nsid w:val="0C8737A1"/>
    <w:multiLevelType w:val="hybridMultilevel"/>
    <w:tmpl w:val="BEE6298E"/>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nsid w:val="352F0EBC"/>
    <w:multiLevelType w:val="hybridMultilevel"/>
    <w:tmpl w:val="D5BC0904"/>
    <w:lvl w:ilvl="0" w:tplc="7ECE27DE">
      <w:numFmt w:val="bullet"/>
      <w:lvlText w:val="-"/>
      <w:lvlJc w:val="left"/>
      <w:pPr>
        <w:ind w:left="720" w:hanging="360"/>
      </w:pPr>
      <w:rPr>
        <w:rFonts w:ascii="Tahoma" w:eastAsiaTheme="minorHAnsi" w:hAnsi="Tahoma" w:cs="Tahoma"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nsid w:val="3589161D"/>
    <w:multiLevelType w:val="hybridMultilevel"/>
    <w:tmpl w:val="FA3A3B88"/>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5">
    <w:nsid w:val="35C75C71"/>
    <w:multiLevelType w:val="hybridMultilevel"/>
    <w:tmpl w:val="BFA23B72"/>
    <w:lvl w:ilvl="0" w:tplc="041D000F">
      <w:start w:val="1"/>
      <w:numFmt w:val="decimal"/>
      <w:lvlText w:val="%1."/>
      <w:lvlJc w:val="left"/>
      <w:pPr>
        <w:ind w:left="360" w:hanging="360"/>
      </w:pPr>
      <w:rPr>
        <w:rFonts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6">
    <w:nsid w:val="35F523D1"/>
    <w:multiLevelType w:val="hybridMultilevel"/>
    <w:tmpl w:val="AA5AB76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nsid w:val="3E1850FD"/>
    <w:multiLevelType w:val="hybridMultilevel"/>
    <w:tmpl w:val="98B28872"/>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8">
    <w:nsid w:val="3EDD56B0"/>
    <w:multiLevelType w:val="hybridMultilevel"/>
    <w:tmpl w:val="A752777A"/>
    <w:lvl w:ilvl="0" w:tplc="61C2CA00">
      <w:numFmt w:val="bullet"/>
      <w:lvlText w:val="–"/>
      <w:lvlJc w:val="left"/>
      <w:pPr>
        <w:ind w:left="720" w:hanging="360"/>
      </w:pPr>
      <w:rPr>
        <w:rFonts w:ascii="Tahoma" w:eastAsiaTheme="minorHAnsi" w:hAnsi="Tahoma" w:cs="Tahoma" w:hint="default"/>
        <w:b w:val="0"/>
      </w:rPr>
    </w:lvl>
    <w:lvl w:ilvl="1" w:tplc="E14832F2">
      <w:numFmt w:val="bullet"/>
      <w:lvlText w:val="-"/>
      <w:lvlJc w:val="left"/>
      <w:pPr>
        <w:ind w:left="1440" w:hanging="360"/>
      </w:pPr>
      <w:rPr>
        <w:rFonts w:ascii="Tahoma" w:eastAsia="Times New Roman" w:hAnsi="Tahoma" w:cs="Tahoma"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nsid w:val="41F23399"/>
    <w:multiLevelType w:val="hybridMultilevel"/>
    <w:tmpl w:val="03981A86"/>
    <w:lvl w:ilvl="0" w:tplc="5022B172">
      <w:start w:val="1"/>
      <w:numFmt w:val="decimal"/>
      <w:lvlText w:val="%1)"/>
      <w:lvlJc w:val="left"/>
      <w:pPr>
        <w:ind w:left="420" w:hanging="360"/>
      </w:pPr>
      <w:rPr>
        <w:rFonts w:hint="default"/>
      </w:rPr>
    </w:lvl>
    <w:lvl w:ilvl="1" w:tplc="041D0019" w:tentative="1">
      <w:start w:val="1"/>
      <w:numFmt w:val="lowerLetter"/>
      <w:lvlText w:val="%2."/>
      <w:lvlJc w:val="left"/>
      <w:pPr>
        <w:ind w:left="1140" w:hanging="360"/>
      </w:pPr>
    </w:lvl>
    <w:lvl w:ilvl="2" w:tplc="041D001B" w:tentative="1">
      <w:start w:val="1"/>
      <w:numFmt w:val="lowerRoman"/>
      <w:lvlText w:val="%3."/>
      <w:lvlJc w:val="right"/>
      <w:pPr>
        <w:ind w:left="1860" w:hanging="180"/>
      </w:pPr>
    </w:lvl>
    <w:lvl w:ilvl="3" w:tplc="041D000F" w:tentative="1">
      <w:start w:val="1"/>
      <w:numFmt w:val="decimal"/>
      <w:lvlText w:val="%4."/>
      <w:lvlJc w:val="left"/>
      <w:pPr>
        <w:ind w:left="2580" w:hanging="360"/>
      </w:pPr>
    </w:lvl>
    <w:lvl w:ilvl="4" w:tplc="041D0019" w:tentative="1">
      <w:start w:val="1"/>
      <w:numFmt w:val="lowerLetter"/>
      <w:lvlText w:val="%5."/>
      <w:lvlJc w:val="left"/>
      <w:pPr>
        <w:ind w:left="3300" w:hanging="360"/>
      </w:pPr>
    </w:lvl>
    <w:lvl w:ilvl="5" w:tplc="041D001B" w:tentative="1">
      <w:start w:val="1"/>
      <w:numFmt w:val="lowerRoman"/>
      <w:lvlText w:val="%6."/>
      <w:lvlJc w:val="right"/>
      <w:pPr>
        <w:ind w:left="4020" w:hanging="180"/>
      </w:pPr>
    </w:lvl>
    <w:lvl w:ilvl="6" w:tplc="041D000F" w:tentative="1">
      <w:start w:val="1"/>
      <w:numFmt w:val="decimal"/>
      <w:lvlText w:val="%7."/>
      <w:lvlJc w:val="left"/>
      <w:pPr>
        <w:ind w:left="4740" w:hanging="360"/>
      </w:pPr>
    </w:lvl>
    <w:lvl w:ilvl="7" w:tplc="041D0019" w:tentative="1">
      <w:start w:val="1"/>
      <w:numFmt w:val="lowerLetter"/>
      <w:lvlText w:val="%8."/>
      <w:lvlJc w:val="left"/>
      <w:pPr>
        <w:ind w:left="5460" w:hanging="360"/>
      </w:pPr>
    </w:lvl>
    <w:lvl w:ilvl="8" w:tplc="041D001B" w:tentative="1">
      <w:start w:val="1"/>
      <w:numFmt w:val="lowerRoman"/>
      <w:lvlText w:val="%9."/>
      <w:lvlJc w:val="right"/>
      <w:pPr>
        <w:ind w:left="6180" w:hanging="180"/>
      </w:pPr>
    </w:lvl>
  </w:abstractNum>
  <w:abstractNum w:abstractNumId="10">
    <w:nsid w:val="45AD4708"/>
    <w:multiLevelType w:val="hybridMultilevel"/>
    <w:tmpl w:val="76C0218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nsid w:val="4D0B52D5"/>
    <w:multiLevelType w:val="hybridMultilevel"/>
    <w:tmpl w:val="064E3264"/>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12">
    <w:nsid w:val="4E414789"/>
    <w:multiLevelType w:val="hybridMultilevel"/>
    <w:tmpl w:val="38F80CA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nsid w:val="52054E86"/>
    <w:multiLevelType w:val="hybridMultilevel"/>
    <w:tmpl w:val="59023622"/>
    <w:lvl w:ilvl="0" w:tplc="61C2CA00">
      <w:numFmt w:val="bullet"/>
      <w:lvlText w:val="–"/>
      <w:lvlJc w:val="left"/>
      <w:pPr>
        <w:ind w:left="720" w:hanging="360"/>
      </w:pPr>
      <w:rPr>
        <w:rFonts w:ascii="Tahoma" w:eastAsiaTheme="minorHAnsi" w:hAnsi="Tahoma" w:cs="Tahoma" w:hint="default"/>
        <w:b w:val="0"/>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nsid w:val="56067EE2"/>
    <w:multiLevelType w:val="hybridMultilevel"/>
    <w:tmpl w:val="BEA4363C"/>
    <w:lvl w:ilvl="0" w:tplc="041D000F">
      <w:start w:val="1"/>
      <w:numFmt w:val="decimal"/>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15">
    <w:nsid w:val="56165452"/>
    <w:multiLevelType w:val="hybridMultilevel"/>
    <w:tmpl w:val="3FD88DB0"/>
    <w:lvl w:ilvl="0" w:tplc="041D0001">
      <w:start w:val="1"/>
      <w:numFmt w:val="bullet"/>
      <w:lvlText w:val=""/>
      <w:lvlJc w:val="left"/>
      <w:pPr>
        <w:ind w:left="360" w:hanging="360"/>
      </w:pPr>
      <w:rPr>
        <w:rFonts w:ascii="Symbol" w:hAnsi="Symbol" w:hint="default"/>
        <w:b w:val="0"/>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16">
    <w:nsid w:val="6FE905F7"/>
    <w:multiLevelType w:val="hybridMultilevel"/>
    <w:tmpl w:val="05A6267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nsid w:val="71DB1DC3"/>
    <w:multiLevelType w:val="hybridMultilevel"/>
    <w:tmpl w:val="F0C6A4E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
    <w:nsid w:val="72045F40"/>
    <w:multiLevelType w:val="hybridMultilevel"/>
    <w:tmpl w:val="C19066B2"/>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19">
    <w:nsid w:val="7FFE1021"/>
    <w:multiLevelType w:val="hybridMultilevel"/>
    <w:tmpl w:val="E9C0FAE0"/>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num w:numId="1">
    <w:abstractNumId w:val="6"/>
  </w:num>
  <w:num w:numId="2">
    <w:abstractNumId w:val="0"/>
  </w:num>
  <w:num w:numId="3">
    <w:abstractNumId w:val="18"/>
  </w:num>
  <w:num w:numId="4">
    <w:abstractNumId w:val="4"/>
  </w:num>
  <w:num w:numId="5">
    <w:abstractNumId w:val="11"/>
  </w:num>
  <w:num w:numId="6">
    <w:abstractNumId w:val="3"/>
  </w:num>
  <w:num w:numId="7">
    <w:abstractNumId w:val="17"/>
  </w:num>
  <w:num w:numId="8">
    <w:abstractNumId w:val="2"/>
  </w:num>
  <w:num w:numId="9">
    <w:abstractNumId w:val="8"/>
  </w:num>
  <w:num w:numId="10">
    <w:abstractNumId w:val="13"/>
  </w:num>
  <w:num w:numId="11">
    <w:abstractNumId w:val="15"/>
  </w:num>
  <w:num w:numId="12">
    <w:abstractNumId w:val="19"/>
  </w:num>
  <w:num w:numId="13">
    <w:abstractNumId w:val="9"/>
  </w:num>
  <w:num w:numId="14">
    <w:abstractNumId w:val="5"/>
  </w:num>
  <w:num w:numId="15">
    <w:abstractNumId w:val="14"/>
  </w:num>
  <w:num w:numId="16">
    <w:abstractNumId w:val="7"/>
  </w:num>
  <w:num w:numId="17">
    <w:abstractNumId w:val="10"/>
  </w:num>
  <w:num w:numId="18">
    <w:abstractNumId w:val="12"/>
  </w:num>
  <w:num w:numId="19">
    <w:abstractNumId w:val="16"/>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685"/>
    <w:rsid w:val="000023D4"/>
    <w:rsid w:val="0007547A"/>
    <w:rsid w:val="00081B29"/>
    <w:rsid w:val="00083FF8"/>
    <w:rsid w:val="000900E9"/>
    <w:rsid w:val="000A43AA"/>
    <w:rsid w:val="000E7BCD"/>
    <w:rsid w:val="001045D2"/>
    <w:rsid w:val="00112F47"/>
    <w:rsid w:val="00130342"/>
    <w:rsid w:val="00133F1E"/>
    <w:rsid w:val="00156D22"/>
    <w:rsid w:val="00163F62"/>
    <w:rsid w:val="00196AAB"/>
    <w:rsid w:val="001B4F97"/>
    <w:rsid w:val="001C016D"/>
    <w:rsid w:val="001D401B"/>
    <w:rsid w:val="001F6D7E"/>
    <w:rsid w:val="00205C63"/>
    <w:rsid w:val="00227DE4"/>
    <w:rsid w:val="0024091E"/>
    <w:rsid w:val="0024368D"/>
    <w:rsid w:val="00251D91"/>
    <w:rsid w:val="002549AE"/>
    <w:rsid w:val="00270894"/>
    <w:rsid w:val="00281146"/>
    <w:rsid w:val="002B233B"/>
    <w:rsid w:val="002B331C"/>
    <w:rsid w:val="002C5ADF"/>
    <w:rsid w:val="002F0252"/>
    <w:rsid w:val="002F6391"/>
    <w:rsid w:val="0030157D"/>
    <w:rsid w:val="00305FC2"/>
    <w:rsid w:val="00320F32"/>
    <w:rsid w:val="003231C8"/>
    <w:rsid w:val="00325569"/>
    <w:rsid w:val="00360404"/>
    <w:rsid w:val="0036759B"/>
    <w:rsid w:val="00371AE2"/>
    <w:rsid w:val="00380A5F"/>
    <w:rsid w:val="00381B45"/>
    <w:rsid w:val="00381BB1"/>
    <w:rsid w:val="00391364"/>
    <w:rsid w:val="00394CE4"/>
    <w:rsid w:val="003C2DAB"/>
    <w:rsid w:val="003D228E"/>
    <w:rsid w:val="0040572E"/>
    <w:rsid w:val="00412B8E"/>
    <w:rsid w:val="00416143"/>
    <w:rsid w:val="004355B1"/>
    <w:rsid w:val="00450F74"/>
    <w:rsid w:val="00481C5E"/>
    <w:rsid w:val="00484766"/>
    <w:rsid w:val="004B2145"/>
    <w:rsid w:val="004B355A"/>
    <w:rsid w:val="004B7FCB"/>
    <w:rsid w:val="004D547B"/>
    <w:rsid w:val="004F134B"/>
    <w:rsid w:val="005017C3"/>
    <w:rsid w:val="00532F04"/>
    <w:rsid w:val="0053672C"/>
    <w:rsid w:val="005468AE"/>
    <w:rsid w:val="00553183"/>
    <w:rsid w:val="00563872"/>
    <w:rsid w:val="00575D6A"/>
    <w:rsid w:val="0057741A"/>
    <w:rsid w:val="00584FC6"/>
    <w:rsid w:val="005904AF"/>
    <w:rsid w:val="005E7F7A"/>
    <w:rsid w:val="00610DC0"/>
    <w:rsid w:val="0064114D"/>
    <w:rsid w:val="00641EC5"/>
    <w:rsid w:val="0064264E"/>
    <w:rsid w:val="00665FC4"/>
    <w:rsid w:val="00681FB6"/>
    <w:rsid w:val="006C00C4"/>
    <w:rsid w:val="006C5368"/>
    <w:rsid w:val="006D346E"/>
    <w:rsid w:val="006D5ED3"/>
    <w:rsid w:val="006F0656"/>
    <w:rsid w:val="0070621C"/>
    <w:rsid w:val="007127C7"/>
    <w:rsid w:val="00723178"/>
    <w:rsid w:val="00727DEA"/>
    <w:rsid w:val="00741D6B"/>
    <w:rsid w:val="007828BB"/>
    <w:rsid w:val="00786A65"/>
    <w:rsid w:val="00791B14"/>
    <w:rsid w:val="007B6001"/>
    <w:rsid w:val="007C11FC"/>
    <w:rsid w:val="007F1AC5"/>
    <w:rsid w:val="00807617"/>
    <w:rsid w:val="0081628F"/>
    <w:rsid w:val="00880EE7"/>
    <w:rsid w:val="00891ADE"/>
    <w:rsid w:val="008D07F2"/>
    <w:rsid w:val="009076B3"/>
    <w:rsid w:val="00913061"/>
    <w:rsid w:val="009377CD"/>
    <w:rsid w:val="00943216"/>
    <w:rsid w:val="0094670D"/>
    <w:rsid w:val="00962369"/>
    <w:rsid w:val="0098046F"/>
    <w:rsid w:val="00981015"/>
    <w:rsid w:val="00983061"/>
    <w:rsid w:val="009A77C3"/>
    <w:rsid w:val="00A01C7C"/>
    <w:rsid w:val="00A06D6D"/>
    <w:rsid w:val="00A26696"/>
    <w:rsid w:val="00A378E3"/>
    <w:rsid w:val="00A73041"/>
    <w:rsid w:val="00A75166"/>
    <w:rsid w:val="00A82512"/>
    <w:rsid w:val="00AB4311"/>
    <w:rsid w:val="00AB5641"/>
    <w:rsid w:val="00AD5E86"/>
    <w:rsid w:val="00AD6BF0"/>
    <w:rsid w:val="00AE0CAE"/>
    <w:rsid w:val="00B26639"/>
    <w:rsid w:val="00B347DF"/>
    <w:rsid w:val="00B41F78"/>
    <w:rsid w:val="00B6260C"/>
    <w:rsid w:val="00B661FF"/>
    <w:rsid w:val="00B95AB5"/>
    <w:rsid w:val="00BA075C"/>
    <w:rsid w:val="00BC7905"/>
    <w:rsid w:val="00BD76AC"/>
    <w:rsid w:val="00C017D2"/>
    <w:rsid w:val="00C03400"/>
    <w:rsid w:val="00C12592"/>
    <w:rsid w:val="00C149EE"/>
    <w:rsid w:val="00C37C55"/>
    <w:rsid w:val="00C82615"/>
    <w:rsid w:val="00D05B2D"/>
    <w:rsid w:val="00D0601F"/>
    <w:rsid w:val="00D07D45"/>
    <w:rsid w:val="00D36159"/>
    <w:rsid w:val="00D518B9"/>
    <w:rsid w:val="00D57D44"/>
    <w:rsid w:val="00D76910"/>
    <w:rsid w:val="00DA3F8E"/>
    <w:rsid w:val="00DB2C74"/>
    <w:rsid w:val="00DB3A35"/>
    <w:rsid w:val="00DB3E9F"/>
    <w:rsid w:val="00DB4F2D"/>
    <w:rsid w:val="00DE5150"/>
    <w:rsid w:val="00DF6685"/>
    <w:rsid w:val="00E052D7"/>
    <w:rsid w:val="00E07BC5"/>
    <w:rsid w:val="00E16C4E"/>
    <w:rsid w:val="00E20539"/>
    <w:rsid w:val="00E21F55"/>
    <w:rsid w:val="00E3096F"/>
    <w:rsid w:val="00E57750"/>
    <w:rsid w:val="00F1393D"/>
    <w:rsid w:val="00F626C8"/>
    <w:rsid w:val="00F71124"/>
    <w:rsid w:val="00F87C25"/>
    <w:rsid w:val="00FB012B"/>
    <w:rsid w:val="00FB7B71"/>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6685"/>
    <w:pPr>
      <w:spacing w:after="200" w:line="276" w:lineRule="auto"/>
    </w:pPr>
    <w:rPr>
      <w:rFonts w:asciiTheme="minorHAnsi" w:eastAsiaTheme="minorHAnsi" w:hAnsiTheme="minorHAnsi" w:cstheme="minorBidi"/>
      <w:sz w:val="22"/>
      <w:szCs w:val="22"/>
      <w:lang w:eastAsia="en-US"/>
    </w:rPr>
  </w:style>
  <w:style w:type="paragraph" w:styleId="Rubrik1">
    <w:name w:val="heading 1"/>
    <w:basedOn w:val="Normal"/>
    <w:next w:val="Normal"/>
    <w:link w:val="Rubrik1Char"/>
    <w:uiPriority w:val="9"/>
    <w:qFormat/>
    <w:rsid w:val="000754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Rubrik2">
    <w:name w:val="heading 2"/>
    <w:basedOn w:val="Normal"/>
    <w:next w:val="Normal"/>
    <w:link w:val="Rubrik2Char"/>
    <w:uiPriority w:val="9"/>
    <w:unhideWhenUsed/>
    <w:qFormat/>
    <w:rsid w:val="000754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rsid w:val="00C017D2"/>
    <w:pPr>
      <w:tabs>
        <w:tab w:val="center" w:pos="4536"/>
        <w:tab w:val="right" w:pos="9072"/>
      </w:tabs>
    </w:pPr>
  </w:style>
  <w:style w:type="paragraph" w:styleId="Sidfot">
    <w:name w:val="footer"/>
    <w:basedOn w:val="Normal"/>
    <w:rsid w:val="00C017D2"/>
    <w:pPr>
      <w:tabs>
        <w:tab w:val="center" w:pos="4536"/>
        <w:tab w:val="right" w:pos="9072"/>
      </w:tabs>
    </w:pPr>
  </w:style>
  <w:style w:type="character" w:customStyle="1" w:styleId="SidhuvudChar">
    <w:name w:val="Sidhuvud Char"/>
    <w:basedOn w:val="Standardstycketeckensnitt"/>
    <w:link w:val="Sidhuvud"/>
    <w:locked/>
    <w:rsid w:val="00C017D2"/>
    <w:rPr>
      <w:sz w:val="24"/>
      <w:szCs w:val="24"/>
      <w:lang w:val="sv-SE" w:eastAsia="sv-SE" w:bidi="ar-SA"/>
    </w:rPr>
  </w:style>
  <w:style w:type="paragraph" w:customStyle="1" w:styleId="Sidhuvudledtext">
    <w:name w:val="Sidhuvud ledtext"/>
    <w:basedOn w:val="Sidhuvud"/>
    <w:rsid w:val="00C017D2"/>
    <w:pPr>
      <w:tabs>
        <w:tab w:val="clear" w:pos="4536"/>
        <w:tab w:val="clear" w:pos="9072"/>
      </w:tabs>
      <w:spacing w:before="20"/>
      <w:ind w:left="57"/>
    </w:pPr>
    <w:rPr>
      <w:rFonts w:ascii="Arial" w:eastAsia="Calibri" w:hAnsi="Arial"/>
      <w:b/>
      <w:sz w:val="16"/>
      <w:szCs w:val="20"/>
    </w:rPr>
  </w:style>
  <w:style w:type="character" w:styleId="Sidnummer">
    <w:name w:val="page number"/>
    <w:basedOn w:val="Standardstycketeckensnitt"/>
    <w:rsid w:val="00081B29"/>
  </w:style>
  <w:style w:type="table" w:styleId="Tabellrutnt">
    <w:name w:val="Table Grid"/>
    <w:basedOn w:val="Normaltabell"/>
    <w:rsid w:val="004B21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nk">
    <w:name w:val="Hyperlink"/>
    <w:basedOn w:val="Standardstycketeckensnitt"/>
    <w:uiPriority w:val="99"/>
    <w:rsid w:val="004B2145"/>
    <w:rPr>
      <w:color w:val="0000FF"/>
      <w:u w:val="single"/>
    </w:rPr>
  </w:style>
  <w:style w:type="paragraph" w:styleId="Ballongtext">
    <w:name w:val="Balloon Text"/>
    <w:basedOn w:val="Normal"/>
    <w:link w:val="BallongtextChar"/>
    <w:rsid w:val="00AB5641"/>
    <w:rPr>
      <w:rFonts w:ascii="Tahoma" w:hAnsi="Tahoma" w:cs="Tahoma"/>
      <w:sz w:val="16"/>
      <w:szCs w:val="16"/>
    </w:rPr>
  </w:style>
  <w:style w:type="character" w:customStyle="1" w:styleId="BallongtextChar">
    <w:name w:val="Ballongtext Char"/>
    <w:basedOn w:val="Standardstycketeckensnitt"/>
    <w:link w:val="Ballongtext"/>
    <w:rsid w:val="00AB5641"/>
    <w:rPr>
      <w:rFonts w:ascii="Tahoma" w:hAnsi="Tahoma" w:cs="Tahoma"/>
      <w:sz w:val="16"/>
      <w:szCs w:val="16"/>
    </w:rPr>
  </w:style>
  <w:style w:type="paragraph" w:styleId="Rubrik">
    <w:name w:val="Title"/>
    <w:aliases w:val="Rubrik Arial"/>
    <w:basedOn w:val="Normal"/>
    <w:next w:val="Normal"/>
    <w:link w:val="RubrikChar"/>
    <w:qFormat/>
    <w:rsid w:val="00381B45"/>
    <w:pPr>
      <w:spacing w:after="120"/>
      <w:ind w:left="1701"/>
      <w:contextualSpacing/>
    </w:pPr>
    <w:rPr>
      <w:rFonts w:ascii="Arial" w:eastAsiaTheme="majorEastAsia" w:hAnsi="Arial" w:cstheme="majorBidi"/>
      <w:b/>
      <w:spacing w:val="5"/>
      <w:kern w:val="28"/>
      <w:szCs w:val="52"/>
    </w:rPr>
  </w:style>
  <w:style w:type="character" w:customStyle="1" w:styleId="RubrikChar">
    <w:name w:val="Rubrik Char"/>
    <w:aliases w:val="Rubrik Arial Char"/>
    <w:basedOn w:val="Standardstycketeckensnitt"/>
    <w:link w:val="Rubrik"/>
    <w:rsid w:val="00381B45"/>
    <w:rPr>
      <w:rFonts w:ascii="Arial" w:eastAsiaTheme="majorEastAsia" w:hAnsi="Arial" w:cstheme="majorBidi"/>
      <w:b/>
      <w:spacing w:val="5"/>
      <w:kern w:val="28"/>
      <w:sz w:val="24"/>
      <w:szCs w:val="52"/>
    </w:rPr>
  </w:style>
  <w:style w:type="paragraph" w:customStyle="1" w:styleId="BrdtextGaramond">
    <w:name w:val="Brödtext Garamond"/>
    <w:basedOn w:val="Normal"/>
    <w:link w:val="BrdtextGaramondChar"/>
    <w:qFormat/>
    <w:rsid w:val="00381B45"/>
    <w:pPr>
      <w:ind w:left="1701"/>
    </w:pPr>
    <w:rPr>
      <w:rFonts w:ascii="Garamond" w:hAnsi="Garamond"/>
    </w:rPr>
  </w:style>
  <w:style w:type="character" w:customStyle="1" w:styleId="BrdtextGaramondChar">
    <w:name w:val="Brödtext Garamond Char"/>
    <w:basedOn w:val="Standardstycketeckensnitt"/>
    <w:link w:val="BrdtextGaramond"/>
    <w:rsid w:val="00381B45"/>
    <w:rPr>
      <w:rFonts w:ascii="Garamond" w:hAnsi="Garamond"/>
      <w:sz w:val="24"/>
      <w:szCs w:val="24"/>
    </w:rPr>
  </w:style>
  <w:style w:type="paragraph" w:styleId="Liststycke">
    <w:name w:val="List Paragraph"/>
    <w:basedOn w:val="Normal"/>
    <w:uiPriority w:val="34"/>
    <w:qFormat/>
    <w:rsid w:val="00DF6685"/>
    <w:pPr>
      <w:ind w:left="720"/>
      <w:contextualSpacing/>
    </w:pPr>
  </w:style>
  <w:style w:type="paragraph" w:customStyle="1" w:styleId="Default">
    <w:name w:val="Default"/>
    <w:rsid w:val="00DF6685"/>
    <w:pPr>
      <w:autoSpaceDE w:val="0"/>
      <w:autoSpaceDN w:val="0"/>
      <w:adjustRightInd w:val="0"/>
    </w:pPr>
    <w:rPr>
      <w:color w:val="000000"/>
      <w:sz w:val="24"/>
      <w:szCs w:val="24"/>
    </w:rPr>
  </w:style>
  <w:style w:type="character" w:customStyle="1" w:styleId="Rubrik1Char">
    <w:name w:val="Rubrik 1 Char"/>
    <w:basedOn w:val="Standardstycketeckensnitt"/>
    <w:link w:val="Rubrik1"/>
    <w:uiPriority w:val="9"/>
    <w:rsid w:val="0007547A"/>
    <w:rPr>
      <w:rFonts w:asciiTheme="majorHAnsi" w:eastAsiaTheme="majorEastAsia" w:hAnsiTheme="majorHAnsi" w:cstheme="majorBidi"/>
      <w:b/>
      <w:bCs/>
      <w:color w:val="365F91" w:themeColor="accent1" w:themeShade="BF"/>
      <w:sz w:val="28"/>
      <w:szCs w:val="28"/>
      <w:lang w:eastAsia="en-US"/>
    </w:rPr>
  </w:style>
  <w:style w:type="character" w:customStyle="1" w:styleId="Rubrik2Char">
    <w:name w:val="Rubrik 2 Char"/>
    <w:basedOn w:val="Standardstycketeckensnitt"/>
    <w:link w:val="Rubrik2"/>
    <w:uiPriority w:val="9"/>
    <w:rsid w:val="0007547A"/>
    <w:rPr>
      <w:rFonts w:asciiTheme="majorHAnsi" w:eastAsiaTheme="majorEastAsia" w:hAnsiTheme="majorHAnsi" w:cstheme="majorBidi"/>
      <w:b/>
      <w:bCs/>
      <w:color w:val="4F81BD" w:themeColor="accent1"/>
      <w:sz w:val="26"/>
      <w:szCs w:val="26"/>
      <w:lang w:eastAsia="en-US"/>
    </w:rPr>
  </w:style>
  <w:style w:type="paragraph" w:styleId="Innehll1">
    <w:name w:val="toc 1"/>
    <w:basedOn w:val="Normal"/>
    <w:next w:val="Normal"/>
    <w:autoRedefine/>
    <w:uiPriority w:val="39"/>
    <w:unhideWhenUsed/>
    <w:rsid w:val="0007547A"/>
    <w:pPr>
      <w:spacing w:before="120" w:after="120"/>
    </w:pPr>
    <w:rPr>
      <w:b/>
      <w:bCs/>
      <w:caps/>
      <w:sz w:val="20"/>
      <w:szCs w:val="20"/>
    </w:rPr>
  </w:style>
  <w:style w:type="paragraph" w:styleId="Innehll2">
    <w:name w:val="toc 2"/>
    <w:basedOn w:val="Normal"/>
    <w:next w:val="Normal"/>
    <w:autoRedefine/>
    <w:uiPriority w:val="39"/>
    <w:unhideWhenUsed/>
    <w:rsid w:val="0007547A"/>
    <w:pPr>
      <w:spacing w:after="0"/>
      <w:ind w:left="220"/>
    </w:pPr>
    <w:rPr>
      <w:smallCaps/>
      <w:sz w:val="20"/>
      <w:szCs w:val="20"/>
    </w:rPr>
  </w:style>
  <w:style w:type="paragraph" w:styleId="Ingetavstnd">
    <w:name w:val="No Spacing"/>
    <w:uiPriority w:val="1"/>
    <w:qFormat/>
    <w:rsid w:val="009076B3"/>
    <w:rPr>
      <w:rFonts w:asciiTheme="minorHAnsi" w:eastAsiaTheme="minorHAnsi" w:hAnsiTheme="minorHAnsi" w:cstheme="minorBidi"/>
      <w:sz w:val="22"/>
      <w:szCs w:val="22"/>
      <w:lang w:eastAsia="en-US"/>
    </w:rPr>
  </w:style>
  <w:style w:type="paragraph" w:styleId="Normalwebb">
    <w:name w:val="Normal (Web)"/>
    <w:basedOn w:val="Normal"/>
    <w:uiPriority w:val="99"/>
    <w:unhideWhenUsed/>
    <w:rsid w:val="0024368D"/>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6685"/>
    <w:pPr>
      <w:spacing w:after="200" w:line="276" w:lineRule="auto"/>
    </w:pPr>
    <w:rPr>
      <w:rFonts w:asciiTheme="minorHAnsi" w:eastAsiaTheme="minorHAnsi" w:hAnsiTheme="minorHAnsi" w:cstheme="minorBidi"/>
      <w:sz w:val="22"/>
      <w:szCs w:val="22"/>
      <w:lang w:eastAsia="en-US"/>
    </w:rPr>
  </w:style>
  <w:style w:type="paragraph" w:styleId="Rubrik1">
    <w:name w:val="heading 1"/>
    <w:basedOn w:val="Normal"/>
    <w:next w:val="Normal"/>
    <w:link w:val="Rubrik1Char"/>
    <w:uiPriority w:val="9"/>
    <w:qFormat/>
    <w:rsid w:val="000754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Rubrik2">
    <w:name w:val="heading 2"/>
    <w:basedOn w:val="Normal"/>
    <w:next w:val="Normal"/>
    <w:link w:val="Rubrik2Char"/>
    <w:uiPriority w:val="9"/>
    <w:unhideWhenUsed/>
    <w:qFormat/>
    <w:rsid w:val="000754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rsid w:val="00C017D2"/>
    <w:pPr>
      <w:tabs>
        <w:tab w:val="center" w:pos="4536"/>
        <w:tab w:val="right" w:pos="9072"/>
      </w:tabs>
    </w:pPr>
  </w:style>
  <w:style w:type="paragraph" w:styleId="Sidfot">
    <w:name w:val="footer"/>
    <w:basedOn w:val="Normal"/>
    <w:rsid w:val="00C017D2"/>
    <w:pPr>
      <w:tabs>
        <w:tab w:val="center" w:pos="4536"/>
        <w:tab w:val="right" w:pos="9072"/>
      </w:tabs>
    </w:pPr>
  </w:style>
  <w:style w:type="character" w:customStyle="1" w:styleId="SidhuvudChar">
    <w:name w:val="Sidhuvud Char"/>
    <w:basedOn w:val="Standardstycketeckensnitt"/>
    <w:link w:val="Sidhuvud"/>
    <w:locked/>
    <w:rsid w:val="00C017D2"/>
    <w:rPr>
      <w:sz w:val="24"/>
      <w:szCs w:val="24"/>
      <w:lang w:val="sv-SE" w:eastAsia="sv-SE" w:bidi="ar-SA"/>
    </w:rPr>
  </w:style>
  <w:style w:type="paragraph" w:customStyle="1" w:styleId="Sidhuvudledtext">
    <w:name w:val="Sidhuvud ledtext"/>
    <w:basedOn w:val="Sidhuvud"/>
    <w:rsid w:val="00C017D2"/>
    <w:pPr>
      <w:tabs>
        <w:tab w:val="clear" w:pos="4536"/>
        <w:tab w:val="clear" w:pos="9072"/>
      </w:tabs>
      <w:spacing w:before="20"/>
      <w:ind w:left="57"/>
    </w:pPr>
    <w:rPr>
      <w:rFonts w:ascii="Arial" w:eastAsia="Calibri" w:hAnsi="Arial"/>
      <w:b/>
      <w:sz w:val="16"/>
      <w:szCs w:val="20"/>
    </w:rPr>
  </w:style>
  <w:style w:type="character" w:styleId="Sidnummer">
    <w:name w:val="page number"/>
    <w:basedOn w:val="Standardstycketeckensnitt"/>
    <w:rsid w:val="00081B29"/>
  </w:style>
  <w:style w:type="table" w:styleId="Tabellrutnt">
    <w:name w:val="Table Grid"/>
    <w:basedOn w:val="Normaltabell"/>
    <w:rsid w:val="004B21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nk">
    <w:name w:val="Hyperlink"/>
    <w:basedOn w:val="Standardstycketeckensnitt"/>
    <w:uiPriority w:val="99"/>
    <w:rsid w:val="004B2145"/>
    <w:rPr>
      <w:color w:val="0000FF"/>
      <w:u w:val="single"/>
    </w:rPr>
  </w:style>
  <w:style w:type="paragraph" w:styleId="Ballongtext">
    <w:name w:val="Balloon Text"/>
    <w:basedOn w:val="Normal"/>
    <w:link w:val="BallongtextChar"/>
    <w:rsid w:val="00AB5641"/>
    <w:rPr>
      <w:rFonts w:ascii="Tahoma" w:hAnsi="Tahoma" w:cs="Tahoma"/>
      <w:sz w:val="16"/>
      <w:szCs w:val="16"/>
    </w:rPr>
  </w:style>
  <w:style w:type="character" w:customStyle="1" w:styleId="BallongtextChar">
    <w:name w:val="Ballongtext Char"/>
    <w:basedOn w:val="Standardstycketeckensnitt"/>
    <w:link w:val="Ballongtext"/>
    <w:rsid w:val="00AB5641"/>
    <w:rPr>
      <w:rFonts w:ascii="Tahoma" w:hAnsi="Tahoma" w:cs="Tahoma"/>
      <w:sz w:val="16"/>
      <w:szCs w:val="16"/>
    </w:rPr>
  </w:style>
  <w:style w:type="paragraph" w:styleId="Rubrik">
    <w:name w:val="Title"/>
    <w:aliases w:val="Rubrik Arial"/>
    <w:basedOn w:val="Normal"/>
    <w:next w:val="Normal"/>
    <w:link w:val="RubrikChar"/>
    <w:qFormat/>
    <w:rsid w:val="00381B45"/>
    <w:pPr>
      <w:spacing w:after="120"/>
      <w:ind w:left="1701"/>
      <w:contextualSpacing/>
    </w:pPr>
    <w:rPr>
      <w:rFonts w:ascii="Arial" w:eastAsiaTheme="majorEastAsia" w:hAnsi="Arial" w:cstheme="majorBidi"/>
      <w:b/>
      <w:spacing w:val="5"/>
      <w:kern w:val="28"/>
      <w:szCs w:val="52"/>
    </w:rPr>
  </w:style>
  <w:style w:type="character" w:customStyle="1" w:styleId="RubrikChar">
    <w:name w:val="Rubrik Char"/>
    <w:aliases w:val="Rubrik Arial Char"/>
    <w:basedOn w:val="Standardstycketeckensnitt"/>
    <w:link w:val="Rubrik"/>
    <w:rsid w:val="00381B45"/>
    <w:rPr>
      <w:rFonts w:ascii="Arial" w:eastAsiaTheme="majorEastAsia" w:hAnsi="Arial" w:cstheme="majorBidi"/>
      <w:b/>
      <w:spacing w:val="5"/>
      <w:kern w:val="28"/>
      <w:sz w:val="24"/>
      <w:szCs w:val="52"/>
    </w:rPr>
  </w:style>
  <w:style w:type="paragraph" w:customStyle="1" w:styleId="BrdtextGaramond">
    <w:name w:val="Brödtext Garamond"/>
    <w:basedOn w:val="Normal"/>
    <w:link w:val="BrdtextGaramondChar"/>
    <w:qFormat/>
    <w:rsid w:val="00381B45"/>
    <w:pPr>
      <w:ind w:left="1701"/>
    </w:pPr>
    <w:rPr>
      <w:rFonts w:ascii="Garamond" w:hAnsi="Garamond"/>
    </w:rPr>
  </w:style>
  <w:style w:type="character" w:customStyle="1" w:styleId="BrdtextGaramondChar">
    <w:name w:val="Brödtext Garamond Char"/>
    <w:basedOn w:val="Standardstycketeckensnitt"/>
    <w:link w:val="BrdtextGaramond"/>
    <w:rsid w:val="00381B45"/>
    <w:rPr>
      <w:rFonts w:ascii="Garamond" w:hAnsi="Garamond"/>
      <w:sz w:val="24"/>
      <w:szCs w:val="24"/>
    </w:rPr>
  </w:style>
  <w:style w:type="paragraph" w:styleId="Liststycke">
    <w:name w:val="List Paragraph"/>
    <w:basedOn w:val="Normal"/>
    <w:uiPriority w:val="34"/>
    <w:qFormat/>
    <w:rsid w:val="00DF6685"/>
    <w:pPr>
      <w:ind w:left="720"/>
      <w:contextualSpacing/>
    </w:pPr>
  </w:style>
  <w:style w:type="paragraph" w:customStyle="1" w:styleId="Default">
    <w:name w:val="Default"/>
    <w:rsid w:val="00DF6685"/>
    <w:pPr>
      <w:autoSpaceDE w:val="0"/>
      <w:autoSpaceDN w:val="0"/>
      <w:adjustRightInd w:val="0"/>
    </w:pPr>
    <w:rPr>
      <w:color w:val="000000"/>
      <w:sz w:val="24"/>
      <w:szCs w:val="24"/>
    </w:rPr>
  </w:style>
  <w:style w:type="character" w:customStyle="1" w:styleId="Rubrik1Char">
    <w:name w:val="Rubrik 1 Char"/>
    <w:basedOn w:val="Standardstycketeckensnitt"/>
    <w:link w:val="Rubrik1"/>
    <w:uiPriority w:val="9"/>
    <w:rsid w:val="0007547A"/>
    <w:rPr>
      <w:rFonts w:asciiTheme="majorHAnsi" w:eastAsiaTheme="majorEastAsia" w:hAnsiTheme="majorHAnsi" w:cstheme="majorBidi"/>
      <w:b/>
      <w:bCs/>
      <w:color w:val="365F91" w:themeColor="accent1" w:themeShade="BF"/>
      <w:sz w:val="28"/>
      <w:szCs w:val="28"/>
      <w:lang w:eastAsia="en-US"/>
    </w:rPr>
  </w:style>
  <w:style w:type="character" w:customStyle="1" w:styleId="Rubrik2Char">
    <w:name w:val="Rubrik 2 Char"/>
    <w:basedOn w:val="Standardstycketeckensnitt"/>
    <w:link w:val="Rubrik2"/>
    <w:uiPriority w:val="9"/>
    <w:rsid w:val="0007547A"/>
    <w:rPr>
      <w:rFonts w:asciiTheme="majorHAnsi" w:eastAsiaTheme="majorEastAsia" w:hAnsiTheme="majorHAnsi" w:cstheme="majorBidi"/>
      <w:b/>
      <w:bCs/>
      <w:color w:val="4F81BD" w:themeColor="accent1"/>
      <w:sz w:val="26"/>
      <w:szCs w:val="26"/>
      <w:lang w:eastAsia="en-US"/>
    </w:rPr>
  </w:style>
  <w:style w:type="paragraph" w:styleId="Innehll1">
    <w:name w:val="toc 1"/>
    <w:basedOn w:val="Normal"/>
    <w:next w:val="Normal"/>
    <w:autoRedefine/>
    <w:uiPriority w:val="39"/>
    <w:unhideWhenUsed/>
    <w:rsid w:val="0007547A"/>
    <w:pPr>
      <w:spacing w:before="120" w:after="120"/>
    </w:pPr>
    <w:rPr>
      <w:b/>
      <w:bCs/>
      <w:caps/>
      <w:sz w:val="20"/>
      <w:szCs w:val="20"/>
    </w:rPr>
  </w:style>
  <w:style w:type="paragraph" w:styleId="Innehll2">
    <w:name w:val="toc 2"/>
    <w:basedOn w:val="Normal"/>
    <w:next w:val="Normal"/>
    <w:autoRedefine/>
    <w:uiPriority w:val="39"/>
    <w:unhideWhenUsed/>
    <w:rsid w:val="0007547A"/>
    <w:pPr>
      <w:spacing w:after="0"/>
      <w:ind w:left="220"/>
    </w:pPr>
    <w:rPr>
      <w:smallCaps/>
      <w:sz w:val="20"/>
      <w:szCs w:val="20"/>
    </w:rPr>
  </w:style>
  <w:style w:type="paragraph" w:styleId="Ingetavstnd">
    <w:name w:val="No Spacing"/>
    <w:uiPriority w:val="1"/>
    <w:qFormat/>
    <w:rsid w:val="009076B3"/>
    <w:rPr>
      <w:rFonts w:asciiTheme="minorHAnsi" w:eastAsiaTheme="minorHAnsi" w:hAnsiTheme="minorHAnsi" w:cstheme="minorBidi"/>
      <w:sz w:val="22"/>
      <w:szCs w:val="22"/>
      <w:lang w:eastAsia="en-US"/>
    </w:rPr>
  </w:style>
  <w:style w:type="paragraph" w:styleId="Normalwebb">
    <w:name w:val="Normal (Web)"/>
    <w:basedOn w:val="Normal"/>
    <w:uiPriority w:val="99"/>
    <w:unhideWhenUsed/>
    <w:rsid w:val="0024368D"/>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299722">
      <w:bodyDiv w:val="1"/>
      <w:marLeft w:val="0"/>
      <w:marRight w:val="0"/>
      <w:marTop w:val="0"/>
      <w:marBottom w:val="0"/>
      <w:divBdr>
        <w:top w:val="none" w:sz="0" w:space="0" w:color="auto"/>
        <w:left w:val="none" w:sz="0" w:space="0" w:color="auto"/>
        <w:bottom w:val="none" w:sz="0" w:space="0" w:color="auto"/>
        <w:right w:val="none" w:sz="0" w:space="0" w:color="auto"/>
      </w:divBdr>
    </w:div>
    <w:div w:id="190090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info@torsas.se" TargetMode="External"/><Relationship Id="rId1" Type="http://schemas.openxmlformats.org/officeDocument/2006/relationships/hyperlink" Target="http://www.torsas.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T:\ALLA\MALLAR\Brev-%20dokument-%20och%20faxmallar\Socialf&#246;rvaltningen\dokumentmall_socialforvaltning.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8AAD1-7BCC-488D-B376-E16E17713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dokumentmall_socialforvaltning</Template>
  <TotalTime>1</TotalTime>
  <Pages>8</Pages>
  <Words>2327</Words>
  <Characters>13531</Characters>
  <Application>Microsoft Office Word</Application>
  <DocSecurity>0</DocSecurity>
  <Lines>112</Lines>
  <Paragraphs>31</Paragraphs>
  <ScaleCrop>false</ScaleCrop>
  <HeadingPairs>
    <vt:vector size="2" baseType="variant">
      <vt:variant>
        <vt:lpstr>Rubrik</vt:lpstr>
      </vt:variant>
      <vt:variant>
        <vt:i4>1</vt:i4>
      </vt:variant>
    </vt:vector>
  </HeadingPairs>
  <TitlesOfParts>
    <vt:vector size="1" baseType="lpstr">
      <vt:lpstr>Frågor till nye bildningschefen Jon-Erik Egerszegi</vt:lpstr>
    </vt:vector>
  </TitlesOfParts>
  <Company>Torsås Kommun</Company>
  <LinksUpToDate>false</LinksUpToDate>
  <CharactersWithSpaces>15827</CharactersWithSpaces>
  <SharedDoc>false</SharedDoc>
  <HLinks>
    <vt:vector size="12" baseType="variant">
      <vt:variant>
        <vt:i4>3211266</vt:i4>
      </vt:variant>
      <vt:variant>
        <vt:i4>6</vt:i4>
      </vt:variant>
      <vt:variant>
        <vt:i4>0</vt:i4>
      </vt:variant>
      <vt:variant>
        <vt:i4>5</vt:i4>
      </vt:variant>
      <vt:variant>
        <vt:lpwstr>mailto:info@torsas.se</vt:lpwstr>
      </vt:variant>
      <vt:variant>
        <vt:lpwstr/>
      </vt:variant>
      <vt:variant>
        <vt:i4>458828</vt:i4>
      </vt:variant>
      <vt:variant>
        <vt:i4>3</vt:i4>
      </vt:variant>
      <vt:variant>
        <vt:i4>0</vt:i4>
      </vt:variant>
      <vt:variant>
        <vt:i4>5</vt:i4>
      </vt:variant>
      <vt:variant>
        <vt:lpwstr>http://www.torsas.se/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Frågor till nye bildningschefen Jon-Erik Egerszegi</dc:title>
  <dc:creator>Anders Adelgren</dc:creator>
  <cp:lastModifiedBy>Anders Adelgren</cp:lastModifiedBy>
  <cp:revision>3</cp:revision>
  <cp:lastPrinted>2014-04-17T18:03:00Z</cp:lastPrinted>
  <dcterms:created xsi:type="dcterms:W3CDTF">2014-05-26T11:05:00Z</dcterms:created>
  <dcterms:modified xsi:type="dcterms:W3CDTF">2014-07-23T14:08:00Z</dcterms:modified>
</cp:coreProperties>
</file>